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4A6D7995" w:rsidR="009521CD" w:rsidRPr="009D7F1D" w:rsidRDefault="008B1B4B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1FE608FE" w:rsidR="00C30447" w:rsidRPr="009D7F1D" w:rsidRDefault="001F3CB8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Chefes de Unidade da Instituição</w:t>
            </w:r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6FBA6220" w:rsidR="00C30447" w:rsidRPr="009D7F1D" w:rsidRDefault="001F3CB8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Gestor Boletim Serviços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1" w:name="_Hlk479192624"/>
      <w:bookmarkEnd w:id="1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CC4D987" w14:textId="6B806C13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57170F">
        <w:rPr>
          <w:noProof/>
          <w:sz w:val="34"/>
          <w:szCs w:val="34"/>
          <w:lang w:val="pt-BR" w:eastAsia="pt-BR"/>
        </w:rPr>
        <w:t>CADASTRAR/REMOVER TIPO INFORMATIVO</w:t>
      </w:r>
    </w:p>
    <w:p w14:paraId="351F55CF" w14:textId="2464079E" w:rsidR="00F23144" w:rsidRPr="009D7F1D" w:rsidRDefault="00F23144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</w:p>
    <w:p w14:paraId="01BBF1F4" w14:textId="0FCFDD11" w:rsidR="00E56AB8" w:rsidRPr="0057170F" w:rsidRDefault="00E56AB8" w:rsidP="0057170F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 w:rsidRPr="009D7F1D">
        <w:rPr>
          <w:lang w:val="pt-BR"/>
        </w:rPr>
        <w:t xml:space="preserve">Esta operação </w:t>
      </w:r>
      <w:r w:rsidR="00927EEE">
        <w:rPr>
          <w:lang w:val="pt-BR"/>
        </w:rPr>
        <w:t>p</w:t>
      </w:r>
      <w:r w:rsidR="00927EEE" w:rsidRPr="00927EEE">
        <w:rPr>
          <w:lang w:val="pt-BR"/>
        </w:rPr>
        <w:t xml:space="preserve">ermite ao usuário </w:t>
      </w:r>
      <w:r w:rsidR="0057170F" w:rsidRPr="0057170F">
        <w:rPr>
          <w:lang w:val="pt-BR"/>
        </w:rPr>
        <w:t>cadastra</w:t>
      </w:r>
      <w:r w:rsidR="0057170F">
        <w:rPr>
          <w:lang w:val="pt-BR"/>
        </w:rPr>
        <w:t>r</w:t>
      </w:r>
      <w:r w:rsidR="0057170F" w:rsidRPr="0057170F">
        <w:rPr>
          <w:lang w:val="pt-BR"/>
        </w:rPr>
        <w:t xml:space="preserve"> e/ou remov</w:t>
      </w:r>
      <w:r w:rsidR="0057170F">
        <w:rPr>
          <w:lang w:val="pt-BR"/>
        </w:rPr>
        <w:t>er</w:t>
      </w:r>
      <w:r w:rsidR="0057170F" w:rsidRPr="0057170F">
        <w:rPr>
          <w:lang w:val="pt-BR"/>
        </w:rPr>
        <w:t xml:space="preserve"> o tipo de informativo. Os boletins de serviço possuem um tipo de informativo associado que, após o cadastrado, ficará disponível no cadastro de boletim de ocorrência.</w:t>
      </w:r>
    </w:p>
    <w:p w14:paraId="42EE1069" w14:textId="1BFDEA77" w:rsidR="00F23144" w:rsidRPr="009D7F1D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9D7F1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9D7F1D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7EE0B2D2" w:rsidR="00674AFA" w:rsidRPr="009D7F1D" w:rsidRDefault="0057170F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57170F">
        <w:rPr>
          <w:rStyle w:val="nfase"/>
          <w:b/>
          <w:lang w:val="pt-BR"/>
        </w:rPr>
        <w:t>SIPAC → Módulos → Boletim de Serviços → Operações → Informativos → Operações do Setor de Boletins → Cad</w:t>
      </w:r>
      <w:r>
        <w:rPr>
          <w:rStyle w:val="nfase"/>
          <w:b/>
          <w:lang w:val="pt-BR"/>
        </w:rPr>
        <w:t>astrar/Remover Tipo Informativo</w:t>
      </w:r>
      <w:r w:rsidR="00927EEE" w:rsidRPr="00927EEE">
        <w:rPr>
          <w:rStyle w:val="nfase"/>
          <w:b/>
          <w:lang w:val="pt-BR"/>
        </w:rPr>
        <w:t>.</w:t>
      </w:r>
    </w:p>
    <w:p w14:paraId="39A518EC" w14:textId="77777777" w:rsidR="00674AFA" w:rsidRPr="009D7F1D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6CD51649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proofErr w:type="gramStart"/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="00016984">
        <w:rPr>
          <w:color w:val="231F20"/>
          <w:spacing w:val="4"/>
          <w:w w:val="110"/>
          <w:shd w:val="clear" w:color="auto" w:fill="ECECEE"/>
          <w:lang w:val="pt-BR"/>
        </w:rPr>
        <w:t>Ú</w:t>
      </w:r>
      <w:r w:rsidR="00016984">
        <w:rPr>
          <w:color w:val="231F20"/>
          <w:w w:val="110"/>
          <w:shd w:val="clear" w:color="auto" w:fill="ECECEE"/>
          <w:lang w:val="pt-BR"/>
        </w:rPr>
        <w:t>NICO</w:t>
      </w:r>
      <w:proofErr w:type="gramEnd"/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7872C9DD" w14:textId="77777777" w:rsidR="00E85E08" w:rsidRPr="009D7F1D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5406657B" w14:textId="16469087" w:rsidR="00E81A87" w:rsidRDefault="00875842" w:rsidP="00B57F0E">
      <w:pPr>
        <w:pStyle w:val="Corpodetexto"/>
        <w:spacing w:before="4"/>
        <w:ind w:right="283" w:firstLine="284"/>
        <w:jc w:val="both"/>
        <w:rPr>
          <w:lang w:val="pt-BR"/>
        </w:rPr>
      </w:pPr>
      <w:r w:rsidRPr="009D7F1D">
        <w:rPr>
          <w:lang w:val="pt-BR"/>
        </w:rPr>
        <w:t xml:space="preserve">Ao acessar a funcionalidade o </w:t>
      </w:r>
      <w:r w:rsidR="008B1B4B" w:rsidRPr="008B1B4B">
        <w:rPr>
          <w:lang w:val="pt-BR"/>
        </w:rPr>
        <w:t xml:space="preserve">sistema prontamente exibirá </w:t>
      </w:r>
      <w:r w:rsidR="0057170F">
        <w:rPr>
          <w:lang w:val="pt-BR"/>
        </w:rPr>
        <w:t xml:space="preserve">um </w:t>
      </w:r>
      <w:r w:rsidR="0057170F">
        <w:rPr>
          <w:lang w:val="pt-BR"/>
        </w:rPr>
        <w:t>campo para cadastrar a Descrição de um novo Tipo</w:t>
      </w:r>
      <w:r w:rsidR="0057170F" w:rsidRPr="008B1B4B">
        <w:rPr>
          <w:lang w:val="pt-BR"/>
        </w:rPr>
        <w:t xml:space="preserve"> </w:t>
      </w:r>
      <w:r w:rsidR="0057170F">
        <w:rPr>
          <w:lang w:val="pt-BR"/>
        </w:rPr>
        <w:t xml:space="preserve">Informativo e logo abaixo </w:t>
      </w:r>
      <w:r w:rsidR="008B1B4B" w:rsidRPr="008B1B4B">
        <w:rPr>
          <w:lang w:val="pt-BR"/>
        </w:rPr>
        <w:t xml:space="preserve">a lista de </w:t>
      </w:r>
      <w:r w:rsidR="0057170F">
        <w:rPr>
          <w:lang w:val="pt-BR"/>
        </w:rPr>
        <w:t xml:space="preserve">Tipos de </w:t>
      </w:r>
      <w:r w:rsidR="00927EEE" w:rsidRPr="00927EEE">
        <w:rPr>
          <w:lang w:val="pt-BR"/>
        </w:rPr>
        <w:t>Informativos</w:t>
      </w:r>
      <w:r w:rsidR="0057170F">
        <w:rPr>
          <w:lang w:val="pt-BR"/>
        </w:rPr>
        <w:t xml:space="preserve"> já cadastrados. </w:t>
      </w:r>
      <w:r w:rsidR="00B66998" w:rsidRPr="009D7F1D">
        <w:rPr>
          <w:lang w:val="pt-BR"/>
        </w:rPr>
        <w:t>Veja abaixo a tela exibida pelo sistema:</w:t>
      </w:r>
    </w:p>
    <w:p w14:paraId="2D9D45A3" w14:textId="0D392245" w:rsidR="009D3A26" w:rsidRDefault="009D3A26" w:rsidP="00B57F0E">
      <w:pPr>
        <w:pStyle w:val="Corpodetexto"/>
        <w:spacing w:before="4"/>
        <w:ind w:right="283" w:firstLine="284"/>
        <w:jc w:val="both"/>
        <w:rPr>
          <w:sz w:val="14"/>
          <w:lang w:val="pt-BR"/>
        </w:rPr>
      </w:pPr>
    </w:p>
    <w:p w14:paraId="63E46DD5" w14:textId="136DE7AB" w:rsidR="0057170F" w:rsidRPr="009D3A26" w:rsidRDefault="00016984" w:rsidP="0057170F">
      <w:pPr>
        <w:pStyle w:val="Corpodetexto"/>
        <w:spacing w:before="4"/>
        <w:ind w:right="-1"/>
        <w:jc w:val="center"/>
        <w:rPr>
          <w:sz w:val="14"/>
          <w:lang w:val="pt-BR"/>
        </w:rPr>
      </w:pPr>
      <w:r>
        <w:rPr>
          <w:noProof/>
          <w:lang w:val="pt-BR" w:eastAsia="pt-BR"/>
        </w:rPr>
        <w:drawing>
          <wp:inline distT="0" distB="0" distL="0" distR="0" wp14:anchorId="7A5D505A" wp14:editId="5984C5B3">
            <wp:extent cx="6199117" cy="2090646"/>
            <wp:effectExtent l="0" t="0" r="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35530" cy="210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6E1A9" w14:textId="792BBBED" w:rsidR="00CD1A40" w:rsidRPr="00CD1A40" w:rsidRDefault="00CD1A40" w:rsidP="00CD1A40">
      <w:pPr>
        <w:rPr>
          <w:lang w:val="pt-BR" w:eastAsia="pt-BR"/>
        </w:rPr>
      </w:pPr>
    </w:p>
    <w:p w14:paraId="20E9D6A7" w14:textId="1CF8C0EF" w:rsidR="00016984" w:rsidRDefault="00016984" w:rsidP="00016984">
      <w:pPr>
        <w:ind w:firstLine="284"/>
        <w:jc w:val="both"/>
        <w:rPr>
          <w:lang w:val="pt-BR" w:eastAsia="pt-BR"/>
        </w:rPr>
      </w:pPr>
      <w:r w:rsidRPr="00016984">
        <w:rPr>
          <w:lang w:val="pt-BR" w:eastAsia="pt-BR"/>
        </w:rPr>
        <w:t xml:space="preserve">Caso desista da operação, clique em </w:t>
      </w:r>
      <w:r w:rsidRPr="00016984">
        <w:rPr>
          <w:b/>
          <w:lang w:val="pt-BR" w:eastAsia="pt-BR"/>
        </w:rPr>
        <w:t>Cancelar</w:t>
      </w:r>
      <w:r w:rsidRPr="00016984">
        <w:rPr>
          <w:lang w:val="pt-BR" w:eastAsia="pt-BR"/>
        </w:rPr>
        <w:t xml:space="preserve"> e confirme a desistê</w:t>
      </w:r>
      <w:r>
        <w:rPr>
          <w:lang w:val="pt-BR" w:eastAsia="pt-BR"/>
        </w:rPr>
        <w:t>ncia na janela que será exibida.</w:t>
      </w:r>
    </w:p>
    <w:p w14:paraId="650E283C" w14:textId="6B2A7B6F" w:rsidR="00016984" w:rsidRDefault="00016984" w:rsidP="00016984">
      <w:pPr>
        <w:ind w:firstLine="284"/>
        <w:jc w:val="both"/>
        <w:rPr>
          <w:lang w:val="pt-BR" w:eastAsia="pt-BR"/>
        </w:rPr>
      </w:pPr>
    </w:p>
    <w:p w14:paraId="57CE31E8" w14:textId="5AC33915" w:rsidR="00016984" w:rsidRPr="00016984" w:rsidRDefault="00016984" w:rsidP="00016984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0E71D092" wp14:editId="332C5F16">
            <wp:extent cx="4124325" cy="1343025"/>
            <wp:effectExtent l="19050" t="19050" r="28575" b="2857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591"/>
                    <a:stretch/>
                  </pic:blipFill>
                  <pic:spPr bwMode="auto">
                    <a:xfrm>
                      <a:off x="0" y="0"/>
                      <a:ext cx="4124325" cy="13430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DC9451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</w:p>
    <w:p w14:paraId="3A32C47D" w14:textId="1D49FDA9" w:rsidR="00016984" w:rsidRPr="00016984" w:rsidRDefault="00016984" w:rsidP="00016984">
      <w:pPr>
        <w:ind w:firstLine="284"/>
        <w:jc w:val="both"/>
        <w:rPr>
          <w:lang w:val="pt-BR" w:eastAsia="pt-BR"/>
        </w:rPr>
      </w:pPr>
      <w:r w:rsidRPr="00016984">
        <w:rPr>
          <w:lang w:val="pt-BR" w:eastAsia="pt-BR"/>
        </w:rPr>
        <w:t xml:space="preserve">Para retornar para a página inicial do módulo, clique em </w:t>
      </w:r>
      <w:r w:rsidRPr="00247987">
        <w:rPr>
          <w:rFonts w:eastAsia="Times New Roman" w:cs="Times New Roman"/>
          <w:b/>
          <w:sz w:val="24"/>
          <w:szCs w:val="24"/>
          <w:lang w:val="pt-BR" w:eastAsia="pt-BR"/>
        </w:rPr>
        <w:t>Boletim de Serviços</w:t>
      </w:r>
      <w:r w:rsidRPr="00016984">
        <w:rPr>
          <w:lang w:val="pt-BR" w:eastAsia="pt-BR"/>
        </w:rPr>
        <w:t>.</w:t>
      </w:r>
    </w:p>
    <w:p w14:paraId="48A8B9D0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</w:p>
    <w:p w14:paraId="0BED4891" w14:textId="0CCA8931" w:rsidR="00016984" w:rsidRPr="00016984" w:rsidRDefault="00016984" w:rsidP="00016984">
      <w:pPr>
        <w:ind w:firstLine="284"/>
        <w:jc w:val="both"/>
        <w:rPr>
          <w:lang w:val="pt-BR" w:eastAsia="pt-BR"/>
        </w:rPr>
      </w:pPr>
      <w:r w:rsidRPr="00016984">
        <w:rPr>
          <w:lang w:val="pt-BR" w:eastAsia="pt-BR"/>
        </w:rPr>
        <w:t xml:space="preserve">Para efetuar o cadastro do </w:t>
      </w:r>
      <w:r>
        <w:rPr>
          <w:lang w:val="pt-BR" w:eastAsia="pt-BR"/>
        </w:rPr>
        <w:t>Tipo de I</w:t>
      </w:r>
      <w:r w:rsidRPr="00016984">
        <w:rPr>
          <w:lang w:val="pt-BR" w:eastAsia="pt-BR"/>
        </w:rPr>
        <w:t xml:space="preserve">nformativo, o usuário deverá informar a Descrição do tipo. Exemplificamos com a Descrição </w:t>
      </w:r>
      <w:r>
        <w:rPr>
          <w:lang w:val="pt-BR" w:eastAsia="pt-BR"/>
        </w:rPr>
        <w:t>RETIFICAÇÃO DE PORTARIA.</w:t>
      </w:r>
    </w:p>
    <w:p w14:paraId="29059AA6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</w:p>
    <w:p w14:paraId="570AA014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  <w:r w:rsidRPr="00016984">
        <w:rPr>
          <w:lang w:val="pt-BR" w:eastAsia="pt-BR"/>
        </w:rPr>
        <w:t xml:space="preserve">Em seguida, clique em </w:t>
      </w:r>
      <w:r w:rsidRPr="00016984">
        <w:rPr>
          <w:b/>
          <w:lang w:val="pt-BR" w:eastAsia="pt-BR"/>
        </w:rPr>
        <w:t>Cadastrar</w:t>
      </w:r>
      <w:r w:rsidRPr="00016984">
        <w:rPr>
          <w:lang w:val="pt-BR" w:eastAsia="pt-BR"/>
        </w:rPr>
        <w:t xml:space="preserve">. A mensagem de sucesso a seguir será fornecida pelo sistema e o tipo de informativo constará na listagem de </w:t>
      </w:r>
      <w:r w:rsidRPr="00016984">
        <w:rPr>
          <w:i/>
          <w:lang w:val="pt-BR" w:eastAsia="pt-BR"/>
        </w:rPr>
        <w:t xml:space="preserve">Tipos de Informativo </w:t>
      </w:r>
      <w:proofErr w:type="gramStart"/>
      <w:r w:rsidRPr="00016984">
        <w:rPr>
          <w:i/>
          <w:lang w:val="pt-BR" w:eastAsia="pt-BR"/>
        </w:rPr>
        <w:t>já Cadastrados</w:t>
      </w:r>
      <w:proofErr w:type="gramEnd"/>
      <w:r w:rsidRPr="00016984">
        <w:rPr>
          <w:lang w:val="pt-BR" w:eastAsia="pt-BR"/>
        </w:rPr>
        <w:t>.</w:t>
      </w:r>
    </w:p>
    <w:p w14:paraId="4DAC0DEF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</w:p>
    <w:p w14:paraId="6B600FAD" w14:textId="65511EE2" w:rsidR="00016984" w:rsidRDefault="00016984" w:rsidP="00016984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7BB46D80" wp14:editId="1E2E669D">
            <wp:extent cx="3438525" cy="390525"/>
            <wp:effectExtent l="0" t="0" r="9525" b="9525"/>
            <wp:docPr id="25" name="Imagem 25" descr="Figura 2: Mensagem de Suc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igura 2: Mensagem de Sucess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A9DF0" w14:textId="77777777" w:rsidR="00016984" w:rsidRPr="00016984" w:rsidRDefault="00016984" w:rsidP="00016984">
      <w:pPr>
        <w:jc w:val="center"/>
        <w:rPr>
          <w:lang w:val="pt-BR" w:eastAsia="pt-BR"/>
        </w:rPr>
      </w:pPr>
    </w:p>
    <w:p w14:paraId="5F46497F" w14:textId="211137A4" w:rsidR="00016984" w:rsidRDefault="00016984" w:rsidP="00016984">
      <w:pPr>
        <w:ind w:firstLine="284"/>
        <w:jc w:val="both"/>
        <w:rPr>
          <w:lang w:val="pt-BR" w:eastAsia="pt-BR"/>
        </w:rPr>
      </w:pPr>
      <w:r w:rsidRPr="00016984">
        <w:rPr>
          <w:lang w:val="pt-BR" w:eastAsia="pt-BR"/>
        </w:rPr>
        <w:t>Retornando para a tela inicial que permite Cadastrar Tipo de Informativo, caso haja informativos j</w:t>
      </w:r>
      <w:r>
        <w:rPr>
          <w:lang w:val="pt-BR" w:eastAsia="pt-BR"/>
        </w:rPr>
        <w:t>á cadastrados, o usuário poderá r</w:t>
      </w:r>
      <w:r w:rsidRPr="00016984">
        <w:rPr>
          <w:lang w:val="pt-BR" w:eastAsia="pt-BR"/>
        </w:rPr>
        <w:t>emovê-los clicando no ícone</w:t>
      </w:r>
      <w:r>
        <w:rPr>
          <w:lang w:val="pt-BR" w:eastAsia="pt-BR"/>
        </w:rPr>
        <w:t xml:space="preserve"> </w:t>
      </w:r>
      <w:r>
        <w:rPr>
          <w:noProof/>
          <w:lang w:val="pt-BR" w:eastAsia="pt-BR"/>
        </w:rPr>
        <w:drawing>
          <wp:inline distT="0" distB="0" distL="0" distR="0" wp14:anchorId="1BC303EC" wp14:editId="09A42F48">
            <wp:extent cx="161925" cy="180975"/>
            <wp:effectExtent l="0" t="0" r="9525" b="9525"/>
            <wp:docPr id="26" name="Imagem 26" descr="https://docs.info.ufrn.br/lib/exe/fetch.php?media=suporte:manuais:sipac:boletim_de_servicos:operacoes:informativos:operacoes_do_setor_de_boletins:lixei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docs.info.ufrn.br/lib/exe/fetch.php?media=suporte:manuais:sipac:boletim_de_servicos:operacoes:informativos:operacoes_do_setor_de_boletins:lixeir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984">
        <w:rPr>
          <w:lang w:val="pt-BR" w:eastAsia="pt-BR"/>
        </w:rPr>
        <w:t>. A caixa de diálogo a seguir será fornecida pelo sistema solicitando a confirmação da ação.</w:t>
      </w:r>
    </w:p>
    <w:p w14:paraId="2C90553D" w14:textId="77777777" w:rsidR="00016984" w:rsidRDefault="00016984" w:rsidP="00016984">
      <w:pPr>
        <w:ind w:firstLine="284"/>
        <w:jc w:val="both"/>
        <w:rPr>
          <w:lang w:val="pt-BR" w:eastAsia="pt-BR"/>
        </w:rPr>
      </w:pPr>
    </w:p>
    <w:p w14:paraId="4C5F3E0E" w14:textId="7E7A1842" w:rsidR="00016984" w:rsidRPr="00016984" w:rsidRDefault="00016984" w:rsidP="00016984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211310D1" wp14:editId="77EB8318">
            <wp:extent cx="3124200" cy="1314450"/>
            <wp:effectExtent l="19050" t="19050" r="19050" b="1905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3144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67E6B79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</w:p>
    <w:p w14:paraId="35095AA6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  <w:r w:rsidRPr="00016984">
        <w:rPr>
          <w:lang w:val="pt-BR" w:eastAsia="pt-BR"/>
        </w:rPr>
        <w:t xml:space="preserve">Clique em </w:t>
      </w:r>
      <w:r w:rsidRPr="00016984">
        <w:rPr>
          <w:b/>
          <w:lang w:val="pt-BR" w:eastAsia="pt-BR"/>
        </w:rPr>
        <w:t>OK</w:t>
      </w:r>
      <w:r w:rsidRPr="00016984">
        <w:rPr>
          <w:lang w:val="pt-BR" w:eastAsia="pt-BR"/>
        </w:rPr>
        <w:t xml:space="preserve"> para confirmar a exclusão do tipo de informativo. Logo em seguida a mensagem de sucesso da operação será exibida, como demonstrada na imagem a seguir.</w:t>
      </w:r>
    </w:p>
    <w:p w14:paraId="42E770F0" w14:textId="77777777" w:rsidR="00016984" w:rsidRPr="00016984" w:rsidRDefault="00016984" w:rsidP="00016984">
      <w:pPr>
        <w:ind w:firstLine="284"/>
        <w:jc w:val="both"/>
        <w:rPr>
          <w:lang w:val="pt-BR" w:eastAsia="pt-BR"/>
        </w:rPr>
      </w:pPr>
    </w:p>
    <w:p w14:paraId="6C421176" w14:textId="7BA2F219" w:rsidR="00CD1A40" w:rsidRDefault="00016984" w:rsidP="00016984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3243EB79" wp14:editId="543B9E47">
            <wp:extent cx="3305175" cy="390525"/>
            <wp:effectExtent l="0" t="0" r="9525" b="9525"/>
            <wp:docPr id="28" name="Imagem 28" descr="Figura 4: Mensagem de Suc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gura 4: Mensagem de Sucess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EB593" w14:textId="5BF8920E" w:rsidR="00016984" w:rsidRDefault="00016984" w:rsidP="00016984">
      <w:pPr>
        <w:jc w:val="center"/>
        <w:rPr>
          <w:lang w:val="pt-BR"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val="pt-BR" w:eastAsia="pt-BR"/>
        </w:rPr>
      </w:pPr>
      <w:bookmarkStart w:id="2" w:name="_GoBack"/>
      <w:bookmarkEnd w:id="2"/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17"/>
      <w:footerReference w:type="default" r:id="rId18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2CD64" w14:textId="77777777" w:rsidR="00A1572C" w:rsidRDefault="00A1572C">
      <w:r>
        <w:separator/>
      </w:r>
    </w:p>
  </w:endnote>
  <w:endnote w:type="continuationSeparator" w:id="0">
    <w:p w14:paraId="3AA606E7" w14:textId="77777777" w:rsidR="00A1572C" w:rsidRDefault="00A1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93915" w14:textId="77777777" w:rsidR="00A1572C" w:rsidRDefault="00A1572C">
      <w:bookmarkStart w:id="0" w:name="_Hlk479202922"/>
      <w:bookmarkEnd w:id="0"/>
      <w:r>
        <w:separator/>
      </w:r>
    </w:p>
  </w:footnote>
  <w:footnote w:type="continuationSeparator" w:id="0">
    <w:p w14:paraId="2B1B96F1" w14:textId="77777777" w:rsidR="00A1572C" w:rsidRDefault="00A1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C711D"/>
    <w:rsid w:val="001F37F3"/>
    <w:rsid w:val="001F3CB8"/>
    <w:rsid w:val="002049F0"/>
    <w:rsid w:val="00206A3F"/>
    <w:rsid w:val="00213630"/>
    <w:rsid w:val="00247987"/>
    <w:rsid w:val="0025504E"/>
    <w:rsid w:val="002C54E3"/>
    <w:rsid w:val="002D41A5"/>
    <w:rsid w:val="00317628"/>
    <w:rsid w:val="0034659B"/>
    <w:rsid w:val="003761AE"/>
    <w:rsid w:val="003764D8"/>
    <w:rsid w:val="00382D0C"/>
    <w:rsid w:val="00393002"/>
    <w:rsid w:val="003B24BC"/>
    <w:rsid w:val="003D3F50"/>
    <w:rsid w:val="003D42E6"/>
    <w:rsid w:val="00413DD2"/>
    <w:rsid w:val="00420DE5"/>
    <w:rsid w:val="00421DC9"/>
    <w:rsid w:val="00455596"/>
    <w:rsid w:val="00474225"/>
    <w:rsid w:val="004B74ED"/>
    <w:rsid w:val="004D230C"/>
    <w:rsid w:val="004D58ED"/>
    <w:rsid w:val="005037F3"/>
    <w:rsid w:val="00524CED"/>
    <w:rsid w:val="00546905"/>
    <w:rsid w:val="00567CAF"/>
    <w:rsid w:val="0057170F"/>
    <w:rsid w:val="005B7C47"/>
    <w:rsid w:val="005E4D76"/>
    <w:rsid w:val="00655EF3"/>
    <w:rsid w:val="00674AFA"/>
    <w:rsid w:val="006C4F26"/>
    <w:rsid w:val="006D49CD"/>
    <w:rsid w:val="006F0CB2"/>
    <w:rsid w:val="007139C6"/>
    <w:rsid w:val="00751533"/>
    <w:rsid w:val="00793BE2"/>
    <w:rsid w:val="007B6E62"/>
    <w:rsid w:val="007E61B5"/>
    <w:rsid w:val="00810ECC"/>
    <w:rsid w:val="00815A60"/>
    <w:rsid w:val="008436D4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D3A26"/>
    <w:rsid w:val="009D7F1D"/>
    <w:rsid w:val="009F16E6"/>
    <w:rsid w:val="00A02360"/>
    <w:rsid w:val="00A12111"/>
    <w:rsid w:val="00A1572C"/>
    <w:rsid w:val="00A64F15"/>
    <w:rsid w:val="00A6756E"/>
    <w:rsid w:val="00B4073C"/>
    <w:rsid w:val="00B57F0E"/>
    <w:rsid w:val="00B66998"/>
    <w:rsid w:val="00BA63A2"/>
    <w:rsid w:val="00BE2651"/>
    <w:rsid w:val="00C30447"/>
    <w:rsid w:val="00C30462"/>
    <w:rsid w:val="00C40E07"/>
    <w:rsid w:val="00C72694"/>
    <w:rsid w:val="00C92349"/>
    <w:rsid w:val="00CD1A40"/>
    <w:rsid w:val="00D008CC"/>
    <w:rsid w:val="00D42667"/>
    <w:rsid w:val="00D8778B"/>
    <w:rsid w:val="00DC4060"/>
    <w:rsid w:val="00E16C6F"/>
    <w:rsid w:val="00E56AB8"/>
    <w:rsid w:val="00E81A87"/>
    <w:rsid w:val="00E85E08"/>
    <w:rsid w:val="00EB68C6"/>
    <w:rsid w:val="00F03A50"/>
    <w:rsid w:val="00F23144"/>
    <w:rsid w:val="00F4220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F39C5A-921B-48BD-9E8F-063FFC746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eiza.ejf@gmail.com</cp:lastModifiedBy>
  <cp:revision>3</cp:revision>
  <dcterms:created xsi:type="dcterms:W3CDTF">2017-10-26T14:44:00Z</dcterms:created>
  <dcterms:modified xsi:type="dcterms:W3CDTF">2017-10-26T15:04:00Z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