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7F2" w:rsidRPr="00423B92" w:rsidRDefault="00EF178C" w:rsidP="00423B92">
      <w:pPr>
        <w:pStyle w:val="Ttulo1"/>
        <w:widowControl/>
        <w:spacing w:before="0" w:line="15" w:lineRule="atLeast"/>
        <w:ind w:left="284" w:right="283" w:firstLine="142"/>
        <w:rPr>
          <w:rFonts w:ascii="Arial" w:hAnsi="Arial" w:cs="Arial"/>
          <w:color w:val="333333"/>
          <w:sz w:val="42"/>
          <w:szCs w:val="42"/>
          <w:lang w:val="pt-BR"/>
        </w:rPr>
      </w:pPr>
      <w:r w:rsidRPr="00423B92">
        <w:rPr>
          <w:rFonts w:ascii="Century Gothic" w:hAnsi="Century Gothic" w:cs="Century Gothic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>
                <wp:simplePos x="0" y="0"/>
                <wp:positionH relativeFrom="page">
                  <wp:posOffset>616585</wp:posOffset>
                </wp:positionH>
                <wp:positionV relativeFrom="page">
                  <wp:posOffset>971550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D201CD6" id="Forma livre 6" o:spid="_x0000_s1026" style="position:absolute;margin-left:48.55pt;margin-top:76.5pt;width:32.65pt;height:32.65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LjwfMr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tbl>
      <w:tblPr>
        <w:tblpPr w:leftFromText="141" w:rightFromText="141" w:vertAnchor="page" w:horzAnchor="page" w:tblpX="1876" w:tblpY="1518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2577F2" w:rsidRPr="00423B92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2577F2" w:rsidRPr="00423B92" w:rsidRDefault="00EF178C" w:rsidP="00423B92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23B92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2577F2" w:rsidRPr="00423B92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2577F2" w:rsidRPr="00423B92" w:rsidRDefault="00EF178C" w:rsidP="00423B92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23B92">
              <w:rPr>
                <w:w w:val="110"/>
                <w:sz w:val="26"/>
                <w:lang w:val="pt-BR"/>
              </w:rPr>
              <w:t>SIPAC</w:t>
            </w:r>
          </w:p>
        </w:tc>
      </w:tr>
      <w:tr w:rsidR="002577F2" w:rsidRPr="00423B92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2577F2" w:rsidRPr="00423B92" w:rsidRDefault="00EF178C" w:rsidP="00423B92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423B92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2577F2" w:rsidRPr="00423B92">
        <w:trPr>
          <w:trHeight w:hRule="exact" w:val="500"/>
        </w:trPr>
        <w:tc>
          <w:tcPr>
            <w:tcW w:w="9351" w:type="dxa"/>
            <w:tcBorders>
              <w:left w:val="single" w:sz="34" w:space="0" w:color="B2B4B4"/>
            </w:tcBorders>
          </w:tcPr>
          <w:p w:rsidR="002577F2" w:rsidRPr="00423B92" w:rsidRDefault="00EF178C" w:rsidP="00423B92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23B92">
              <w:rPr>
                <w:w w:val="95"/>
                <w:sz w:val="26"/>
                <w:lang w:val="pt-BR"/>
              </w:rPr>
              <w:t>Infraestrutura</w:t>
            </w:r>
          </w:p>
        </w:tc>
      </w:tr>
      <w:tr w:rsidR="002577F2" w:rsidRPr="00423B92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2577F2" w:rsidRPr="00423B92" w:rsidRDefault="00EF178C" w:rsidP="00423B92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23B92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2577F2" w:rsidRPr="00423B92" w:rsidTr="00423B92">
        <w:trPr>
          <w:trHeight w:hRule="exact" w:val="419"/>
        </w:trPr>
        <w:tc>
          <w:tcPr>
            <w:tcW w:w="9351" w:type="dxa"/>
            <w:tcBorders>
              <w:left w:val="single" w:sz="34" w:space="0" w:color="626667"/>
            </w:tcBorders>
          </w:tcPr>
          <w:p w:rsidR="002577F2" w:rsidRPr="00423B92" w:rsidRDefault="00423B92" w:rsidP="00423B92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 w:rsidRPr="00423B92">
              <w:rPr>
                <w:sz w:val="26"/>
                <w:lang w:val="pt-BR"/>
              </w:rPr>
              <w:t>Servidores ou funcionários do setor de Infraestrutura</w:t>
            </w:r>
          </w:p>
        </w:tc>
      </w:tr>
      <w:tr w:rsidR="002577F2" w:rsidRPr="00423B92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2577F2" w:rsidRPr="00423B92" w:rsidRDefault="00EF178C" w:rsidP="00423B92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23B92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2577F2" w:rsidRPr="00423B92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2577F2" w:rsidRPr="00423B92" w:rsidRDefault="00423B92" w:rsidP="00423B92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23B92">
              <w:rPr>
                <w:sz w:val="26"/>
                <w:lang w:val="pt-BR"/>
              </w:rPr>
              <w:t>Gestor Manutenção, Autorizador Requisição Manutenção</w:t>
            </w:r>
          </w:p>
        </w:tc>
      </w:tr>
    </w:tbl>
    <w:p w:rsidR="002577F2" w:rsidRPr="00423B92" w:rsidRDefault="00423B92" w:rsidP="00423B92">
      <w:pPr>
        <w:pStyle w:val="Ttulo1"/>
        <w:widowControl/>
        <w:spacing w:before="0" w:line="15" w:lineRule="atLeast"/>
        <w:ind w:leftChars="-200" w:left="-440" w:right="283" w:firstLine="142"/>
        <w:rPr>
          <w:rFonts w:ascii="Arial" w:hAnsi="Arial" w:cs="Arial"/>
          <w:color w:val="333333"/>
          <w:sz w:val="42"/>
          <w:szCs w:val="42"/>
          <w:lang w:val="pt-BR"/>
        </w:rPr>
      </w:pPr>
      <w:r w:rsidRPr="00423B92">
        <w:rPr>
          <w:rFonts w:ascii="Century Gothic" w:hAnsi="Century Gothic" w:cs="Century Gothic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1524635</wp:posOffset>
                </wp:positionV>
                <wp:extent cx="371475" cy="443230"/>
                <wp:effectExtent l="0" t="0" r="9525" b="0"/>
                <wp:wrapNone/>
                <wp:docPr id="12" name="Forma livr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306167B" id="Forma livre 12" o:spid="_x0000_s1026" style="position:absolute;margin-left:49.8pt;margin-top:120.05pt;width:29.25pt;height:34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:rsidR="002577F2" w:rsidRPr="00423B92" w:rsidRDefault="002577F2" w:rsidP="00423B92">
      <w:pPr>
        <w:pStyle w:val="Ttulo1"/>
        <w:widowControl/>
        <w:spacing w:before="0" w:line="15" w:lineRule="atLeast"/>
        <w:ind w:left="284" w:right="283" w:firstLine="142"/>
        <w:rPr>
          <w:rFonts w:ascii="Arial" w:hAnsi="Arial" w:cs="Arial"/>
          <w:color w:val="333333"/>
          <w:sz w:val="42"/>
          <w:szCs w:val="42"/>
          <w:lang w:val="pt-BR"/>
        </w:rPr>
      </w:pPr>
    </w:p>
    <w:p w:rsidR="002577F2" w:rsidRPr="00423B92" w:rsidRDefault="00423B92" w:rsidP="00423B92">
      <w:pPr>
        <w:pStyle w:val="Ttulo1"/>
        <w:widowControl/>
        <w:spacing w:before="0" w:line="15" w:lineRule="atLeast"/>
        <w:ind w:left="284" w:right="283" w:firstLine="142"/>
        <w:rPr>
          <w:rFonts w:ascii="Arial" w:hAnsi="Arial" w:cs="Arial"/>
          <w:color w:val="333333"/>
          <w:sz w:val="42"/>
          <w:szCs w:val="42"/>
          <w:lang w:val="pt-BR"/>
        </w:rPr>
      </w:pPr>
      <w:r w:rsidRPr="00423B92">
        <w:rPr>
          <w:rFonts w:ascii="Century Gothic" w:hAnsi="Century Gothic" w:cs="Century Gothic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33152" behindDoc="1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237490</wp:posOffset>
                </wp:positionV>
                <wp:extent cx="398780" cy="351790"/>
                <wp:effectExtent l="0" t="0" r="1270" b="0"/>
                <wp:wrapThrough wrapText="bothSides">
                  <wp:wrapPolygon edited="0">
                    <wp:start x="5159" y="0"/>
                    <wp:lineTo x="0" y="10527"/>
                    <wp:lineTo x="0" y="19884"/>
                    <wp:lineTo x="20637" y="19884"/>
                    <wp:lineTo x="20637" y="12866"/>
                    <wp:lineTo x="14446" y="0"/>
                    <wp:lineTo x="5159" y="0"/>
                  </wp:wrapPolygon>
                </wp:wrapThrough>
                <wp:docPr id="13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1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9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1160821" id="Agrupar 22" o:spid="_x0000_s1026" style="position:absolute;margin-left:27.55pt;margin-top:18.7pt;width:31.4pt;height:27.7pt;z-index:-25168332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vmgx9gMAABo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Aqvmgx9gMA&#10;ABoMAAAOAAAAAAAAAAAAAAAAADoCAABkcnMvZTJvRG9jLnhtbFBLAQItABQABgAIAAAAIQCqJg6+&#10;vAAAACEBAAAZAAAAAAAAAAAAAAAAAFwGAABkcnMvX3JlbHMvZTJvRG9jLnhtbC5yZWxzUEsBAi0A&#10;FAAGAAgAAAAhAG+bXPvgAAAACAEAAA8AAAAAAAAAAAAAAAAATw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">
                  <v:imagedata r:id="rId8" o:title=""/>
                </v:shape>
                <w10:wrap type="through"/>
              </v:group>
            </w:pict>
          </mc:Fallback>
        </mc:AlternateContent>
      </w:r>
    </w:p>
    <w:p w:rsidR="002577F2" w:rsidRPr="00423B92" w:rsidRDefault="00D00865" w:rsidP="00423B92">
      <w:pPr>
        <w:pStyle w:val="Ttulo1"/>
        <w:widowControl/>
        <w:spacing w:before="0" w:line="15" w:lineRule="atLeast"/>
        <w:ind w:left="284" w:right="283" w:firstLine="142"/>
        <w:rPr>
          <w:rFonts w:ascii="Arial" w:hAnsi="Arial" w:cs="Arial"/>
          <w:color w:val="333333"/>
          <w:sz w:val="42"/>
          <w:szCs w:val="42"/>
          <w:lang w:val="pt-BR"/>
        </w:rPr>
      </w:pPr>
      <w:r w:rsidRPr="00423B92">
        <w:rPr>
          <w:rFonts w:ascii="Century Gothic" w:hAnsi="Century Gothic" w:cs="Century Gothic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>
                <wp:simplePos x="0" y="0"/>
                <wp:positionH relativeFrom="page">
                  <wp:posOffset>655320</wp:posOffset>
                </wp:positionH>
                <wp:positionV relativeFrom="paragraph">
                  <wp:posOffset>394335</wp:posOffset>
                </wp:positionV>
                <wp:extent cx="374650" cy="412115"/>
                <wp:effectExtent l="0" t="0" r="6350" b="6985"/>
                <wp:wrapNone/>
                <wp:docPr id="20" name="Forma livr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2D56332" id="Forma livre 20" o:spid="_x0000_s1026" style="position:absolute;margin-left:51.6pt;margin-top:31.05pt;width:29.5pt;height:32.45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:rsidR="002577F2" w:rsidRPr="00423B92" w:rsidRDefault="002577F2" w:rsidP="00423B92">
      <w:pPr>
        <w:pStyle w:val="Ttulo1"/>
        <w:widowControl/>
        <w:spacing w:before="0" w:line="15" w:lineRule="atLeast"/>
        <w:ind w:left="284" w:right="283" w:firstLine="142"/>
        <w:rPr>
          <w:rFonts w:ascii="Arial" w:hAnsi="Arial" w:cs="Arial"/>
          <w:color w:val="333333"/>
          <w:sz w:val="42"/>
          <w:szCs w:val="42"/>
          <w:lang w:val="pt-BR"/>
        </w:rPr>
      </w:pPr>
    </w:p>
    <w:p w:rsidR="00423B92" w:rsidRPr="00423B92" w:rsidRDefault="00423B92" w:rsidP="00423B92">
      <w:pPr>
        <w:pStyle w:val="Corpodetexto"/>
        <w:spacing w:before="11"/>
        <w:ind w:right="283"/>
        <w:rPr>
          <w:rFonts w:ascii="Arial" w:eastAsia="Calibri" w:hAnsi="Arial" w:cs="Arial"/>
          <w:b/>
          <w:bCs/>
          <w:color w:val="333333"/>
          <w:sz w:val="42"/>
          <w:szCs w:val="42"/>
          <w:lang w:val="pt-BR"/>
        </w:rPr>
      </w:pPr>
    </w:p>
    <w:p w:rsidR="00423B92" w:rsidRPr="00423B92" w:rsidRDefault="00423B92" w:rsidP="00423B92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423B92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36414CCB" wp14:editId="022BD680">
                <wp:simplePos x="0" y="0"/>
                <wp:positionH relativeFrom="page">
                  <wp:posOffset>571500</wp:posOffset>
                </wp:positionH>
                <wp:positionV relativeFrom="paragraph">
                  <wp:posOffset>396875</wp:posOffset>
                </wp:positionV>
                <wp:extent cx="6096000" cy="0"/>
                <wp:effectExtent l="0" t="19050" r="19050" b="19050"/>
                <wp:wrapTopAndBottom/>
                <wp:docPr id="4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EFA5C3" id="Conector Reto 2" o:spid="_x0000_s1026" style="position:absolute;z-index: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" from="45pt,31.25pt" to="52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Pr="00423B92">
        <w:rPr>
          <w:sz w:val="34"/>
          <w:szCs w:val="34"/>
          <w:lang w:val="pt-BR" w:eastAsia="pt-BR"/>
        </w:rPr>
        <w:t>ALTERAR/REMOVER ORDEM DE SERVIÇO DE MANUTENÇÃO</w:t>
      </w:r>
    </w:p>
    <w:p w:rsidR="00423B92" w:rsidRPr="00423B92" w:rsidRDefault="00423B92" w:rsidP="00423B92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</w:p>
    <w:p w:rsidR="003A76FA" w:rsidRDefault="00EF178C" w:rsidP="00423B92">
      <w:pPr>
        <w:pStyle w:val="Ttulo1"/>
        <w:widowControl/>
        <w:spacing w:before="0"/>
        <w:ind w:left="420" w:right="283" w:firstLine="420"/>
        <w:rPr>
          <w:rFonts w:ascii="Century Gothic" w:hAnsi="Century Gothic" w:cs="Century Gothic"/>
          <w:b w:val="0"/>
          <w:color w:val="333333"/>
          <w:shd w:val="clear" w:color="auto" w:fill="FFFFFF"/>
          <w:lang w:val="pt-BR"/>
        </w:rPr>
      </w:pPr>
      <w:r w:rsidRPr="00423B92">
        <w:rPr>
          <w:rFonts w:ascii="Century Gothic" w:hAnsi="Century Gothic" w:cs="Century Gothic"/>
          <w:b w:val="0"/>
          <w:color w:val="333333"/>
          <w:shd w:val="clear" w:color="auto" w:fill="FFFFFF"/>
          <w:lang w:val="pt-BR"/>
        </w:rPr>
        <w:t xml:space="preserve">Esta funcionalidade é utilizada pelos usuários da superintendência de Infraestrutura e, por meio dela, é possível alterar os dados referentes à ordem de serviço anteriormente </w:t>
      </w:r>
      <w:r w:rsidR="00423B92" w:rsidRPr="00423B92">
        <w:rPr>
          <w:rFonts w:ascii="Century Gothic" w:hAnsi="Century Gothic" w:cs="Century Gothic"/>
          <w:b w:val="0"/>
          <w:color w:val="333333"/>
          <w:shd w:val="clear" w:color="auto" w:fill="FFFFFF"/>
          <w:lang w:val="pt-BR"/>
        </w:rPr>
        <w:t>cadastrada.</w:t>
      </w:r>
      <w:r w:rsidR="003A76FA">
        <w:rPr>
          <w:rFonts w:ascii="Century Gothic" w:hAnsi="Century Gothic" w:cs="Century Gothic"/>
          <w:b w:val="0"/>
          <w:color w:val="333333"/>
          <w:shd w:val="clear" w:color="auto" w:fill="FFFFFF"/>
          <w:lang w:val="pt-BR"/>
        </w:rPr>
        <w:t xml:space="preserve"> </w:t>
      </w:r>
    </w:p>
    <w:p w:rsidR="002577F2" w:rsidRPr="00423B92" w:rsidRDefault="003A76FA" w:rsidP="003A76FA">
      <w:pPr>
        <w:pStyle w:val="Ttulo1"/>
        <w:widowControl/>
        <w:spacing w:before="0"/>
        <w:ind w:left="426" w:right="283" w:firstLine="420"/>
        <w:rPr>
          <w:rFonts w:ascii="Century Gothic" w:hAnsi="Century Gothic" w:cs="Century Gothic"/>
          <w:b w:val="0"/>
          <w:color w:val="333333"/>
          <w:shd w:val="clear" w:color="auto" w:fill="FFFFFF"/>
          <w:lang w:val="pt-BR"/>
        </w:rPr>
      </w:pPr>
      <w:r w:rsidRPr="003A76FA">
        <w:rPr>
          <w:rFonts w:ascii="Century Gothic" w:hAnsi="Century Gothic" w:cs="Century Gothic"/>
          <w:b w:val="0"/>
          <w:color w:val="333333"/>
          <w:shd w:val="clear" w:color="auto" w:fill="FFFFFF"/>
          <w:lang w:val="pt-BR"/>
        </w:rPr>
        <w:t>A ordem de serviço é um docum</w:t>
      </w:r>
      <w:r>
        <w:rPr>
          <w:rFonts w:ascii="Century Gothic" w:hAnsi="Century Gothic" w:cs="Century Gothic"/>
          <w:b w:val="0"/>
          <w:color w:val="333333"/>
          <w:shd w:val="clear" w:color="auto" w:fill="FFFFFF"/>
          <w:lang w:val="pt-BR"/>
        </w:rPr>
        <w:t xml:space="preserve">ento que tem a função de emitir </w:t>
      </w:r>
      <w:r w:rsidRPr="003A76FA">
        <w:rPr>
          <w:rFonts w:ascii="Century Gothic" w:hAnsi="Century Gothic" w:cs="Century Gothic"/>
          <w:b w:val="0"/>
          <w:color w:val="333333"/>
          <w:shd w:val="clear" w:color="auto" w:fill="FFFFFF"/>
          <w:lang w:val="pt-BR"/>
        </w:rPr>
        <w:t>comunicações sobre o que deve ser executado a respeito de uma manutenção.</w:t>
      </w:r>
    </w:p>
    <w:p w:rsidR="002577F2" w:rsidRPr="00423B92" w:rsidRDefault="002577F2" w:rsidP="00423B92">
      <w:pPr>
        <w:ind w:left="284" w:right="283" w:firstLine="142"/>
        <w:rPr>
          <w:sz w:val="24"/>
          <w:szCs w:val="24"/>
          <w:lang w:val="pt-BR"/>
        </w:rPr>
      </w:pPr>
    </w:p>
    <w:p w:rsidR="00423B92" w:rsidRPr="009D7F1D" w:rsidRDefault="00423B92" w:rsidP="00423B92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:rsidR="00423B92" w:rsidRPr="009D7F1D" w:rsidRDefault="00423B92" w:rsidP="00423B92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:rsidR="00423B92" w:rsidRPr="009D7F1D" w:rsidRDefault="00423B92" w:rsidP="00F90D85">
      <w:pPr>
        <w:pStyle w:val="Corpodetexto"/>
        <w:spacing w:before="51"/>
        <w:ind w:left="420" w:right="283" w:firstLine="420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:rsidR="00423B92" w:rsidRPr="009D7F1D" w:rsidRDefault="00423B92" w:rsidP="00423B92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:rsidR="00F90D85" w:rsidRDefault="00423B92" w:rsidP="00F90D85">
      <w:pPr>
        <w:pStyle w:val="Corpodetexto"/>
        <w:spacing w:before="1"/>
        <w:ind w:left="420" w:right="283" w:firstLine="420"/>
        <w:rPr>
          <w:rStyle w:val="nfase"/>
          <w:b/>
          <w:lang w:val="pt-BR"/>
        </w:rPr>
      </w:pPr>
      <w:r w:rsidRPr="009D7F1D">
        <w:rPr>
          <w:rStyle w:val="nfase"/>
          <w:b/>
          <w:lang w:val="pt-BR"/>
        </w:rPr>
        <w:t xml:space="preserve">SIPAC → Módulos → </w:t>
      </w:r>
      <w:r>
        <w:rPr>
          <w:rStyle w:val="nfase"/>
          <w:b/>
          <w:lang w:val="pt-BR"/>
        </w:rPr>
        <w:t>Infraestrutura</w:t>
      </w:r>
      <w:r w:rsidRPr="009D7F1D">
        <w:rPr>
          <w:rStyle w:val="nfase"/>
          <w:b/>
          <w:lang w:val="pt-BR"/>
        </w:rPr>
        <w:t xml:space="preserve"> → </w:t>
      </w:r>
      <w:r w:rsidR="007561C8">
        <w:rPr>
          <w:rStyle w:val="nfase"/>
          <w:b/>
          <w:lang w:val="pt-BR"/>
        </w:rPr>
        <w:t>Manutenção → Ordem de serviço</w:t>
      </w:r>
      <w:r w:rsidRPr="009D7F1D">
        <w:rPr>
          <w:rStyle w:val="nfase"/>
          <w:b/>
          <w:lang w:val="pt-BR"/>
        </w:rPr>
        <w:t xml:space="preserve"> → </w:t>
      </w:r>
      <w:r w:rsidR="007561C8">
        <w:rPr>
          <w:rStyle w:val="nfase"/>
          <w:b/>
          <w:lang w:val="pt-BR"/>
        </w:rPr>
        <w:t>Alterar/remover Ordem de serviço</w:t>
      </w:r>
    </w:p>
    <w:p w:rsidR="006679DA" w:rsidRDefault="006679DA" w:rsidP="00F90D85">
      <w:pPr>
        <w:pStyle w:val="Corpodetexto"/>
        <w:spacing w:before="1"/>
        <w:ind w:left="420" w:right="283" w:firstLine="420"/>
        <w:rPr>
          <w:rStyle w:val="nfase"/>
          <w:b/>
          <w:lang w:val="pt-BR"/>
        </w:rPr>
      </w:pPr>
    </w:p>
    <w:p w:rsidR="006679DA" w:rsidRPr="009D7F1D" w:rsidRDefault="006679DA" w:rsidP="006679DA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9D7F1D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9D7F1D">
        <w:rPr>
          <w:color w:val="231F20"/>
          <w:w w:val="110"/>
          <w:shd w:val="clear" w:color="auto" w:fill="ECECEE"/>
          <w:lang w:val="pt-BR"/>
        </w:rPr>
        <w:t>1</w:t>
      </w:r>
      <w:r w:rsidRPr="009D7F1D">
        <w:rPr>
          <w:color w:val="231F20"/>
          <w:shd w:val="clear" w:color="auto" w:fill="ECECEE"/>
          <w:lang w:val="pt-BR"/>
        </w:rPr>
        <w:tab/>
      </w:r>
    </w:p>
    <w:p w:rsidR="006679DA" w:rsidRDefault="006679DA" w:rsidP="006679DA">
      <w:pPr>
        <w:ind w:left="284" w:right="283" w:firstLine="420"/>
        <w:rPr>
          <w:rFonts w:eastAsia="Times New Roman"/>
          <w:color w:val="333333"/>
          <w:sz w:val="24"/>
          <w:szCs w:val="24"/>
          <w:shd w:val="clear" w:color="auto" w:fill="FFFFFF"/>
          <w:lang w:val="pt-BR" w:eastAsia="pt-BR"/>
        </w:rPr>
      </w:pPr>
    </w:p>
    <w:p w:rsidR="006679DA" w:rsidRDefault="006679DA" w:rsidP="006679DA">
      <w:pPr>
        <w:ind w:left="284" w:right="283" w:firstLine="420"/>
        <w:rPr>
          <w:color w:val="333333"/>
          <w:sz w:val="24"/>
          <w:szCs w:val="24"/>
          <w:lang w:val="pt-BR"/>
        </w:rPr>
      </w:pPr>
      <w:r w:rsidRPr="00F90D85">
        <w:rPr>
          <w:color w:val="333333"/>
          <w:sz w:val="24"/>
          <w:szCs w:val="24"/>
          <w:lang w:val="pt-BR"/>
        </w:rPr>
        <w:t xml:space="preserve">Ao acessar </w:t>
      </w:r>
      <w:r>
        <w:rPr>
          <w:color w:val="333333"/>
          <w:sz w:val="24"/>
          <w:szCs w:val="24"/>
          <w:lang w:val="pt-BR"/>
        </w:rPr>
        <w:t>a funcionalidade, o sistema exibirá um formulário para busca das ordens de serviço:</w:t>
      </w:r>
    </w:p>
    <w:p w:rsidR="006679DA" w:rsidRPr="006679DA" w:rsidRDefault="006679DA" w:rsidP="006679DA">
      <w:pPr>
        <w:ind w:left="284" w:right="283" w:firstLine="420"/>
        <w:rPr>
          <w:rStyle w:val="nfase"/>
          <w:i w:val="0"/>
          <w:iCs w:val="0"/>
          <w:color w:val="333333"/>
          <w:sz w:val="24"/>
          <w:szCs w:val="24"/>
          <w:lang w:val="pt-BR"/>
        </w:r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98688" behindDoc="0" locked="0" layoutInCell="1" allowOverlap="1" wp14:anchorId="28E82445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4617407" cy="3190875"/>
            <wp:effectExtent l="152400" t="152400" r="354965" b="35242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7407" cy="3190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C497C" w:rsidRDefault="002C497C" w:rsidP="002C497C">
      <w:pPr>
        <w:ind w:left="284" w:right="283" w:firstLine="420"/>
        <w:rPr>
          <w:color w:val="333333"/>
          <w:sz w:val="24"/>
          <w:szCs w:val="24"/>
          <w:lang w:val="pt-BR"/>
        </w:rPr>
      </w:pPr>
      <w:r>
        <w:rPr>
          <w:color w:val="333333"/>
          <w:sz w:val="24"/>
          <w:szCs w:val="24"/>
          <w:lang w:val="pt-BR"/>
        </w:rPr>
        <w:t xml:space="preserve">Na mesma tela do formulário de busca, o sistema já exibe todas as ordens de serviço geradas. </w:t>
      </w:r>
      <w:r w:rsidR="003A76FA">
        <w:rPr>
          <w:color w:val="333333"/>
          <w:sz w:val="24"/>
          <w:szCs w:val="24"/>
          <w:lang w:val="pt-BR"/>
        </w:rPr>
        <w:t xml:space="preserve">Utilize os filtros disponíveis para otimizar os resultados e clique em </w:t>
      </w:r>
      <w:r w:rsidR="003A76FA" w:rsidRPr="003A76FA">
        <w:rPr>
          <w:b/>
          <w:color w:val="333333"/>
          <w:sz w:val="24"/>
          <w:szCs w:val="24"/>
          <w:lang w:val="pt-BR"/>
        </w:rPr>
        <w:t>Consultar</w:t>
      </w:r>
      <w:r w:rsidR="003A76FA">
        <w:rPr>
          <w:b/>
          <w:color w:val="333333"/>
          <w:sz w:val="24"/>
          <w:szCs w:val="24"/>
          <w:lang w:val="pt-BR"/>
        </w:rPr>
        <w:t xml:space="preserve">. </w:t>
      </w:r>
      <w:r w:rsidRPr="002C497C">
        <w:rPr>
          <w:color w:val="333333"/>
          <w:sz w:val="24"/>
          <w:szCs w:val="24"/>
          <w:lang w:val="pt-BR"/>
        </w:rPr>
        <w:t>Os resulta</w:t>
      </w:r>
      <w:r>
        <w:rPr>
          <w:color w:val="333333"/>
          <w:sz w:val="24"/>
          <w:szCs w:val="24"/>
          <w:lang w:val="pt-BR"/>
        </w:rPr>
        <w:t xml:space="preserve">dos encontrados são exibidos na tela, com as opções de </w:t>
      </w:r>
      <w:r w:rsidRPr="002C497C">
        <w:rPr>
          <w:b/>
          <w:color w:val="333333"/>
          <w:sz w:val="24"/>
          <w:szCs w:val="24"/>
          <w:lang w:val="pt-BR"/>
        </w:rPr>
        <w:t>Visualizar</w:t>
      </w:r>
      <w:r>
        <w:rPr>
          <w:color w:val="333333"/>
          <w:sz w:val="24"/>
          <w:szCs w:val="24"/>
          <w:lang w:val="pt-BR"/>
        </w:rPr>
        <w:t xml:space="preserve">, </w:t>
      </w:r>
      <w:r w:rsidRPr="002C497C">
        <w:rPr>
          <w:b/>
          <w:color w:val="333333"/>
          <w:sz w:val="24"/>
          <w:szCs w:val="24"/>
          <w:lang w:val="pt-BR"/>
        </w:rPr>
        <w:t>Alterar</w:t>
      </w:r>
      <w:r>
        <w:rPr>
          <w:color w:val="333333"/>
          <w:sz w:val="24"/>
          <w:szCs w:val="24"/>
          <w:lang w:val="pt-BR"/>
        </w:rPr>
        <w:t xml:space="preserve"> ou </w:t>
      </w:r>
      <w:r w:rsidRPr="002C497C">
        <w:rPr>
          <w:b/>
          <w:color w:val="333333"/>
          <w:sz w:val="24"/>
          <w:szCs w:val="24"/>
          <w:lang w:val="pt-BR"/>
        </w:rPr>
        <w:t>Remover</w:t>
      </w:r>
      <w:r>
        <w:rPr>
          <w:color w:val="333333"/>
          <w:sz w:val="24"/>
          <w:szCs w:val="24"/>
          <w:lang w:val="pt-BR"/>
        </w:rPr>
        <w:t xml:space="preserve"> a ordem de serviço:</w:t>
      </w:r>
    </w:p>
    <w:p w:rsidR="006679DA" w:rsidRPr="002C497C" w:rsidRDefault="006679DA" w:rsidP="002C497C">
      <w:pPr>
        <w:ind w:left="284" w:right="283" w:firstLine="420"/>
        <w:rPr>
          <w:color w:val="333333"/>
          <w:sz w:val="24"/>
          <w:szCs w:val="24"/>
          <w:lang w:val="pt-BR"/>
        </w:rPr>
      </w:pPr>
    </w:p>
    <w:p w:rsidR="002C497C" w:rsidRDefault="006679DA" w:rsidP="00423B92">
      <w:pPr>
        <w:ind w:left="284" w:right="283" w:firstLine="142"/>
        <w:rPr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5CC0BE06">
            <wp:simplePos x="0" y="0"/>
            <wp:positionH relativeFrom="margin">
              <wp:align>center</wp:align>
            </wp:positionH>
            <wp:positionV relativeFrom="paragraph">
              <wp:posOffset>464820</wp:posOffset>
            </wp:positionV>
            <wp:extent cx="7020560" cy="3145790"/>
            <wp:effectExtent l="152400" t="152400" r="370840" b="359410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1457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2C497C" w:rsidRDefault="002C497C" w:rsidP="00423B92">
      <w:pPr>
        <w:ind w:left="284" w:right="283" w:firstLine="142"/>
        <w:rPr>
          <w:sz w:val="24"/>
          <w:szCs w:val="24"/>
          <w:lang w:val="pt-BR" w:eastAsia="pt-BR"/>
        </w:rPr>
      </w:pPr>
    </w:p>
    <w:p w:rsidR="002C497C" w:rsidRPr="009D7F1D" w:rsidRDefault="002C497C" w:rsidP="002C497C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lastRenderedPageBreak/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VISUALIZAR </w:t>
      </w:r>
      <w:r w:rsidR="0089653D">
        <w:rPr>
          <w:color w:val="231F20"/>
          <w:spacing w:val="-5"/>
          <w:w w:val="110"/>
          <w:shd w:val="clear" w:color="auto" w:fill="ECECEE"/>
          <w:lang w:val="pt-BR"/>
        </w:rPr>
        <w:t>ORDEM DE SERVIÇO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ab/>
      </w:r>
      <w:r w:rsidRPr="009D7F1D">
        <w:rPr>
          <w:color w:val="231F20"/>
          <w:shd w:val="clear" w:color="auto" w:fill="ECECEE"/>
          <w:lang w:val="pt-BR"/>
        </w:rPr>
        <w:tab/>
      </w:r>
    </w:p>
    <w:p w:rsidR="0089653D" w:rsidRDefault="0089653D" w:rsidP="0089653D">
      <w:pPr>
        <w:ind w:right="283"/>
        <w:rPr>
          <w:sz w:val="24"/>
          <w:szCs w:val="24"/>
          <w:lang w:val="pt-BR" w:eastAsia="pt-BR"/>
        </w:rPr>
      </w:pPr>
    </w:p>
    <w:p w:rsidR="002C497C" w:rsidRDefault="0089653D" w:rsidP="0089653D">
      <w:pPr>
        <w:ind w:left="284" w:right="283" w:firstLine="420"/>
        <w:rPr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56C94CB5">
            <wp:simplePos x="0" y="0"/>
            <wp:positionH relativeFrom="margin">
              <wp:align>center</wp:align>
            </wp:positionH>
            <wp:positionV relativeFrom="paragraph">
              <wp:posOffset>613410</wp:posOffset>
            </wp:positionV>
            <wp:extent cx="5038725" cy="2985135"/>
            <wp:effectExtent l="152400" t="152400" r="371475" b="367665"/>
            <wp:wrapTopAndBottom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29851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497C">
        <w:rPr>
          <w:sz w:val="24"/>
          <w:szCs w:val="24"/>
          <w:lang w:val="pt-BR" w:eastAsia="pt-BR"/>
        </w:rPr>
        <w:t>A opção de visualização, representada pelo ícone</w:t>
      </w:r>
      <w:r w:rsidR="002C497C">
        <w:rPr>
          <w:noProof/>
        </w:rPr>
        <w:drawing>
          <wp:inline distT="0" distB="0" distL="0" distR="0" wp14:anchorId="06B58BFE" wp14:editId="764276B9">
            <wp:extent cx="168442" cy="133350"/>
            <wp:effectExtent l="0" t="0" r="3175" b="0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0154" cy="13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497C">
        <w:rPr>
          <w:sz w:val="24"/>
          <w:szCs w:val="24"/>
          <w:lang w:val="pt-BR" w:eastAsia="pt-BR"/>
        </w:rPr>
        <w:t xml:space="preserve">, </w:t>
      </w:r>
      <w:r>
        <w:rPr>
          <w:sz w:val="24"/>
          <w:szCs w:val="24"/>
          <w:lang w:val="pt-BR" w:eastAsia="pt-BR"/>
        </w:rPr>
        <w:t>permite observar as informações da ordem de serviço, e imprimir, caso necessário:</w:t>
      </w:r>
    </w:p>
    <w:p w:rsidR="0089653D" w:rsidRDefault="0089653D" w:rsidP="0089653D">
      <w:pPr>
        <w:ind w:left="284" w:right="283" w:firstLine="420"/>
        <w:rPr>
          <w:sz w:val="24"/>
          <w:szCs w:val="24"/>
          <w:lang w:val="pt-BR" w:eastAsia="pt-BR"/>
        </w:rPr>
      </w:pPr>
    </w:p>
    <w:p w:rsidR="0089653D" w:rsidRPr="009D7F1D" w:rsidRDefault="0089653D" w:rsidP="0089653D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REMOVER ORDEM DE SERVIÇO </w:t>
      </w:r>
      <w:r>
        <w:rPr>
          <w:color w:val="231F20"/>
          <w:spacing w:val="-5"/>
          <w:w w:val="110"/>
          <w:shd w:val="clear" w:color="auto" w:fill="ECECEE"/>
          <w:lang w:val="pt-BR"/>
        </w:rPr>
        <w:tab/>
      </w:r>
      <w:r w:rsidRPr="009D7F1D">
        <w:rPr>
          <w:color w:val="231F20"/>
          <w:shd w:val="clear" w:color="auto" w:fill="ECECEE"/>
          <w:lang w:val="pt-BR"/>
        </w:rPr>
        <w:tab/>
      </w:r>
    </w:p>
    <w:p w:rsidR="0089653D" w:rsidRDefault="0089653D" w:rsidP="0089653D">
      <w:pPr>
        <w:ind w:right="283"/>
        <w:rPr>
          <w:sz w:val="24"/>
          <w:szCs w:val="24"/>
          <w:lang w:val="pt-BR" w:eastAsia="pt-BR"/>
        </w:rPr>
      </w:pPr>
    </w:p>
    <w:p w:rsidR="0089653D" w:rsidRDefault="0089653D" w:rsidP="0089653D">
      <w:pPr>
        <w:ind w:left="284" w:right="283" w:firstLine="420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>A opção de remoção, representada pelo ícone</w:t>
      </w:r>
      <w:r>
        <w:rPr>
          <w:noProof/>
        </w:rPr>
        <w:drawing>
          <wp:inline distT="0" distB="0" distL="0" distR="0" wp14:anchorId="7860FF56" wp14:editId="2B35AF8A">
            <wp:extent cx="204236" cy="184785"/>
            <wp:effectExtent l="0" t="0" r="5715" b="5715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7621" cy="18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pt-BR" w:eastAsia="pt-BR"/>
        </w:rPr>
        <w:t xml:space="preserve">, </w:t>
      </w:r>
      <w:r w:rsidR="0040328A">
        <w:rPr>
          <w:sz w:val="24"/>
          <w:szCs w:val="24"/>
          <w:lang w:val="pt-BR" w:eastAsia="pt-BR"/>
        </w:rPr>
        <w:t xml:space="preserve">permite excluir registros de </w:t>
      </w:r>
      <w:r>
        <w:rPr>
          <w:sz w:val="24"/>
          <w:szCs w:val="24"/>
          <w:lang w:val="pt-BR" w:eastAsia="pt-BR"/>
        </w:rPr>
        <w:t xml:space="preserve">ordem de serviço </w:t>
      </w:r>
      <w:r w:rsidR="0040328A">
        <w:rPr>
          <w:sz w:val="24"/>
          <w:szCs w:val="24"/>
          <w:lang w:val="pt-BR" w:eastAsia="pt-BR"/>
        </w:rPr>
        <w:t>ainda não executadas. A remoção é aconselhada nos casos de registros efetuados por erro do usuário e que não cabem alteração.</w:t>
      </w:r>
    </w:p>
    <w:p w:rsidR="0040328A" w:rsidRDefault="0040328A" w:rsidP="0089653D">
      <w:pPr>
        <w:ind w:left="284" w:right="283" w:firstLine="420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Ao clicar no ícone, o sistema apresentará uma </w:t>
      </w:r>
      <w:r w:rsidR="007D08E3">
        <w:rPr>
          <w:sz w:val="24"/>
          <w:szCs w:val="24"/>
          <w:lang w:val="pt-BR" w:eastAsia="pt-BR"/>
        </w:rPr>
        <w:t>caixa de diálogo solicitando a confirmação da operação:</w:t>
      </w:r>
    </w:p>
    <w:p w:rsidR="007D08E3" w:rsidRDefault="007D08E3" w:rsidP="0089653D">
      <w:pPr>
        <w:ind w:left="284" w:right="283" w:firstLine="420"/>
        <w:rPr>
          <w:sz w:val="24"/>
          <w:szCs w:val="24"/>
          <w:lang w:val="pt-BR" w:eastAsia="pt-BR"/>
        </w:rPr>
      </w:pPr>
    </w:p>
    <w:p w:rsidR="007D08E3" w:rsidRDefault="007D08E3" w:rsidP="007D08E3">
      <w:pPr>
        <w:ind w:left="284" w:right="283" w:firstLine="420"/>
        <w:rPr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 wp14:anchorId="33CD0D1B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3019425" cy="1333500"/>
            <wp:effectExtent l="152400" t="152400" r="371475" b="36195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333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D08E3" w:rsidRDefault="007D08E3" w:rsidP="007D08E3">
      <w:pPr>
        <w:ind w:left="284" w:right="283" w:firstLine="420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Caso desista da remoção, clique em </w:t>
      </w:r>
      <w:r w:rsidRPr="007D08E3">
        <w:rPr>
          <w:b/>
          <w:sz w:val="24"/>
          <w:szCs w:val="24"/>
          <w:lang w:val="pt-BR" w:eastAsia="pt-BR"/>
        </w:rPr>
        <w:t>Cancelar</w:t>
      </w:r>
      <w:r>
        <w:rPr>
          <w:sz w:val="24"/>
          <w:szCs w:val="24"/>
          <w:lang w:val="pt-BR" w:eastAsia="pt-BR"/>
        </w:rPr>
        <w:t>.</w:t>
      </w:r>
    </w:p>
    <w:p w:rsidR="007D08E3" w:rsidRDefault="007D08E3" w:rsidP="007D08E3">
      <w:pPr>
        <w:ind w:left="284" w:right="283" w:firstLine="420"/>
        <w:rPr>
          <w:b/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Para confirmar a remoção, clique em </w:t>
      </w:r>
      <w:r w:rsidRPr="007D08E3">
        <w:rPr>
          <w:b/>
          <w:sz w:val="24"/>
          <w:szCs w:val="24"/>
          <w:lang w:val="pt-BR" w:eastAsia="pt-BR"/>
        </w:rPr>
        <w:t>OK</w:t>
      </w:r>
      <w:r>
        <w:rPr>
          <w:b/>
          <w:sz w:val="24"/>
          <w:szCs w:val="24"/>
          <w:lang w:val="pt-BR" w:eastAsia="pt-BR"/>
        </w:rPr>
        <w:t>.</w:t>
      </w:r>
    </w:p>
    <w:p w:rsidR="007D08E3" w:rsidRDefault="007D08E3" w:rsidP="007D08E3">
      <w:pPr>
        <w:ind w:left="284" w:right="283" w:firstLine="420"/>
        <w:rPr>
          <w:b/>
          <w:sz w:val="24"/>
          <w:szCs w:val="24"/>
          <w:lang w:val="pt-BR" w:eastAsia="pt-BR"/>
        </w:rPr>
      </w:pPr>
    </w:p>
    <w:p w:rsidR="007D08E3" w:rsidRPr="009D7F1D" w:rsidRDefault="007D08E3" w:rsidP="007D08E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ALTERAR ORDEM DE SERVIÇO </w:t>
      </w:r>
      <w:r>
        <w:rPr>
          <w:color w:val="231F20"/>
          <w:spacing w:val="-5"/>
          <w:w w:val="110"/>
          <w:shd w:val="clear" w:color="auto" w:fill="ECECEE"/>
          <w:lang w:val="pt-BR"/>
        </w:rPr>
        <w:tab/>
      </w:r>
      <w:r w:rsidRPr="009D7F1D">
        <w:rPr>
          <w:color w:val="231F20"/>
          <w:shd w:val="clear" w:color="auto" w:fill="ECECEE"/>
          <w:lang w:val="pt-BR"/>
        </w:rPr>
        <w:tab/>
      </w:r>
    </w:p>
    <w:p w:rsidR="007D08E3" w:rsidRDefault="007D08E3" w:rsidP="007D08E3">
      <w:pPr>
        <w:ind w:left="284" w:right="283" w:firstLine="420"/>
        <w:rPr>
          <w:sz w:val="24"/>
          <w:szCs w:val="24"/>
          <w:lang w:val="pt-BR" w:eastAsia="pt-BR"/>
        </w:rPr>
      </w:pPr>
      <w:r>
        <w:rPr>
          <w:b/>
          <w:sz w:val="24"/>
          <w:szCs w:val="24"/>
          <w:lang w:val="pt-BR" w:eastAsia="pt-BR"/>
        </w:rPr>
        <w:t xml:space="preserve"> </w:t>
      </w:r>
    </w:p>
    <w:p w:rsidR="000B1EA0" w:rsidRDefault="000B1EA0" w:rsidP="000B1EA0">
      <w:pPr>
        <w:ind w:left="284" w:right="283" w:firstLine="420"/>
        <w:rPr>
          <w:sz w:val="24"/>
          <w:szCs w:val="24"/>
          <w:lang w:val="pt-BR" w:eastAsia="pt-BR"/>
        </w:rPr>
      </w:pPr>
      <w:r w:rsidRPr="00423B92">
        <w:rPr>
          <w:noProof/>
          <w:sz w:val="24"/>
          <w:szCs w:val="24"/>
          <w:lang w:val="pt-BR" w:eastAsia="pt-BR"/>
        </w:rPr>
        <w:lastRenderedPageBreak/>
        <w:drawing>
          <wp:anchor distT="0" distB="0" distL="114300" distR="114300" simplePos="0" relativeHeight="251690496" behindDoc="0" locked="0" layoutInCell="1" allowOverlap="1">
            <wp:simplePos x="0" y="0"/>
            <wp:positionH relativeFrom="margin">
              <wp:posOffset>1014730</wp:posOffset>
            </wp:positionH>
            <wp:positionV relativeFrom="paragraph">
              <wp:posOffset>639445</wp:posOffset>
            </wp:positionV>
            <wp:extent cx="4781557" cy="3666490"/>
            <wp:effectExtent l="152400" t="152400" r="361950" b="353060"/>
            <wp:wrapTopAndBottom/>
            <wp:docPr id="3" name="Imagem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2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7" cy="36664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4C11">
        <w:rPr>
          <w:sz w:val="24"/>
          <w:szCs w:val="24"/>
          <w:lang w:val="pt-BR" w:eastAsia="pt-BR"/>
        </w:rPr>
        <w:t>Para a alteração</w:t>
      </w:r>
      <w:r w:rsidR="007D08E3">
        <w:rPr>
          <w:sz w:val="24"/>
          <w:szCs w:val="24"/>
          <w:lang w:val="pt-BR" w:eastAsia="pt-BR"/>
        </w:rPr>
        <w:t xml:space="preserve"> de uma ordem de serviço, representada pelo ícone</w:t>
      </w:r>
      <w:r w:rsidR="00926929">
        <w:rPr>
          <w:noProof/>
        </w:rPr>
        <w:drawing>
          <wp:inline distT="0" distB="0" distL="0" distR="0" wp14:anchorId="5E2047C4" wp14:editId="0F44FFFF">
            <wp:extent cx="228600" cy="180975"/>
            <wp:effectExtent l="0" t="0" r="0" b="9525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6929">
        <w:rPr>
          <w:sz w:val="24"/>
          <w:szCs w:val="24"/>
          <w:lang w:val="pt-BR" w:eastAsia="pt-BR"/>
        </w:rPr>
        <w:t xml:space="preserve">, </w:t>
      </w:r>
      <w:r w:rsidR="00C94C11">
        <w:rPr>
          <w:sz w:val="24"/>
          <w:szCs w:val="24"/>
          <w:lang w:val="pt-BR" w:eastAsia="pt-BR"/>
        </w:rPr>
        <w:t>o sistema exibe os dados inseridos anteriormente para manipulação, conforme tela abaixo:</w:t>
      </w:r>
    </w:p>
    <w:p w:rsidR="001B0168" w:rsidRDefault="000B1EA0" w:rsidP="001B0168">
      <w:pPr>
        <w:ind w:left="284" w:right="283" w:firstLine="420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Altere os dados necessários para atualização da ordem de serviço e clique em </w:t>
      </w:r>
      <w:r w:rsidRPr="000B1EA0">
        <w:rPr>
          <w:b/>
          <w:sz w:val="24"/>
          <w:szCs w:val="24"/>
          <w:lang w:val="pt-BR" w:eastAsia="pt-BR"/>
        </w:rPr>
        <w:t>Alterar</w:t>
      </w:r>
      <w:r>
        <w:rPr>
          <w:sz w:val="24"/>
          <w:szCs w:val="24"/>
          <w:lang w:val="pt-BR" w:eastAsia="pt-BR"/>
        </w:rPr>
        <w:t xml:space="preserve"> para confirmar a alteração</w:t>
      </w:r>
      <w:r w:rsidR="001B0168">
        <w:rPr>
          <w:sz w:val="24"/>
          <w:szCs w:val="24"/>
          <w:lang w:val="pt-BR" w:eastAsia="pt-BR"/>
        </w:rPr>
        <w:t>. O sistema carregará uma tela com os dados da ordem de serviço alterada e a opção de impressão:</w:t>
      </w:r>
    </w:p>
    <w:p w:rsidR="001B0168" w:rsidRDefault="001B0168" w:rsidP="001B0168">
      <w:pPr>
        <w:ind w:right="283"/>
        <w:rPr>
          <w:sz w:val="24"/>
          <w:szCs w:val="24"/>
          <w:lang w:val="pt-BR" w:eastAsia="pt-BR"/>
        </w:rPr>
      </w:pPr>
    </w:p>
    <w:p w:rsidR="002577F2" w:rsidRDefault="001B0168" w:rsidP="001B0168">
      <w:pPr>
        <w:ind w:right="283" w:firstLine="284"/>
        <w:rPr>
          <w:sz w:val="24"/>
          <w:szCs w:val="24"/>
          <w:lang w:val="pt-BR" w:eastAsia="pt-BR"/>
        </w:rPr>
      </w:pPr>
      <w:r w:rsidRPr="001B0168">
        <w:rPr>
          <w:b/>
          <w:noProof/>
          <w:lang w:val="pt-BR" w:eastAsia="pt-BR"/>
        </w:rPr>
        <w:lastRenderedPageBreak/>
        <w:drawing>
          <wp:anchor distT="0" distB="0" distL="114300" distR="114300" simplePos="0" relativeHeight="251697664" behindDoc="0" locked="0" layoutInCell="1" allowOverlap="1">
            <wp:simplePos x="0" y="0"/>
            <wp:positionH relativeFrom="margin">
              <wp:posOffset>1052830</wp:posOffset>
            </wp:positionH>
            <wp:positionV relativeFrom="paragraph">
              <wp:posOffset>4177030</wp:posOffset>
            </wp:positionV>
            <wp:extent cx="4696003" cy="3021330"/>
            <wp:effectExtent l="152400" t="152400" r="371475" b="369570"/>
            <wp:wrapTopAndBottom/>
            <wp:docPr id="9" name="Imagem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5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6003" cy="30213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  <w:szCs w:val="24"/>
          <w:lang w:val="pt-BR" w:eastAsia="pt-BR"/>
        </w:rPr>
        <w:t>Formato de impress</w:t>
      </w:r>
      <w:r w:rsidRPr="00423B92">
        <w:rPr>
          <w:noProof/>
          <w:color w:val="333333"/>
          <w:shd w:val="clear" w:color="auto" w:fill="FFFFFF"/>
          <w:lang w:val="pt-BR"/>
        </w:rPr>
        <w:drawing>
          <wp:anchor distT="0" distB="0" distL="114300" distR="114300" simplePos="0" relativeHeight="251695616" behindDoc="0" locked="0" layoutInCell="1" allowOverlap="1" wp14:anchorId="23E58825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5690870" cy="2995295"/>
            <wp:effectExtent l="152400" t="152400" r="367030" b="357505"/>
            <wp:wrapTopAndBottom/>
            <wp:docPr id="5" name="Imagem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3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0870" cy="2995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  <w:szCs w:val="24"/>
          <w:lang w:val="pt-BR" w:eastAsia="pt-BR"/>
        </w:rPr>
        <w:t>ão:</w:t>
      </w:r>
    </w:p>
    <w:p w:rsidR="001B0168" w:rsidRPr="001B0168" w:rsidRDefault="001B0168" w:rsidP="001B0168">
      <w:pPr>
        <w:ind w:right="283"/>
        <w:rPr>
          <w:sz w:val="24"/>
          <w:szCs w:val="24"/>
          <w:lang w:val="pt-BR" w:eastAsia="pt-BR"/>
        </w:rPr>
      </w:pPr>
    </w:p>
    <w:p w:rsidR="002577F2" w:rsidRPr="001B0168" w:rsidRDefault="001B0168" w:rsidP="001B0168">
      <w:pPr>
        <w:ind w:left="284" w:right="283" w:firstLine="142"/>
        <w:rPr>
          <w:b/>
          <w:lang w:val="pt-BR" w:eastAsia="pt-BR"/>
        </w:rPr>
      </w:pPr>
      <w:r w:rsidRPr="001B0168">
        <w:rPr>
          <w:b/>
          <w:lang w:val="pt-BR" w:eastAsia="pt-BR"/>
        </w:rPr>
        <w:t>Bom trabalho!!</w:t>
      </w:r>
    </w:p>
    <w:sectPr w:rsidR="002577F2" w:rsidRPr="001B0168" w:rsidSect="00423B92">
      <w:headerReference w:type="default" r:id="rId19"/>
      <w:footerReference w:type="default" r:id="rId20"/>
      <w:pgSz w:w="11906" w:h="16838"/>
      <w:pgMar w:top="1440" w:right="424" w:bottom="218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E03" w:rsidRDefault="00F85E03">
      <w:r>
        <w:separator/>
      </w:r>
    </w:p>
  </w:endnote>
  <w:endnote w:type="continuationSeparator" w:id="0">
    <w:p w:rsidR="00F85E03" w:rsidRDefault="00F8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6FA" w:rsidRDefault="003A76FA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D5B162F" wp14:editId="7A6EB6A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6D20F5BF" id="Forma livre 42" o:spid="_x0000_s1026" style="position:absolute;margin-left:21.3pt;margin-top:826.9pt;width:543.15pt;height:2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461291D" wp14:editId="1E73034C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4D03CC08" id="Retângulo 11" o:spid="_x0000_s1026" style="position:absolute;margin-left:21.3pt;margin-top:813.9pt;width:14pt;height:2.8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D523235" wp14:editId="155CEC8E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170BE95" id="Retângulo 43" o:spid="_x0000_s1026" style="position:absolute;margin-left:21.3pt;margin-top:820.65pt;width:10.35pt;height:2.8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E03" w:rsidRDefault="00F85E03">
      <w:r>
        <w:separator/>
      </w:r>
    </w:p>
  </w:footnote>
  <w:footnote w:type="continuationSeparator" w:id="0">
    <w:p w:rsidR="00F85E03" w:rsidRDefault="00F85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7F2" w:rsidRDefault="00EF178C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303530</wp:posOffset>
          </wp:positionH>
          <wp:positionV relativeFrom="margin">
            <wp:posOffset>-819150</wp:posOffset>
          </wp:positionV>
          <wp:extent cx="551180" cy="709295"/>
          <wp:effectExtent l="0" t="0" r="0" b="14605"/>
          <wp:wrapSquare wrapText="bothSides"/>
          <wp:docPr id="27" name="Imagem 27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-352425</wp:posOffset>
              </wp:positionV>
              <wp:extent cx="3397250" cy="711200"/>
              <wp:effectExtent l="0" t="0" r="0" b="0"/>
              <wp:wrapSquare wrapText="bothSides"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577F2" w:rsidRDefault="00EF178C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2577F2" w:rsidRDefault="00EF178C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:rsidR="002577F2" w:rsidRDefault="00EF178C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2577F2" w:rsidRDefault="00EF178C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-27.75pt;width:267.5pt;height:56pt;z-index: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" filled="f" stroked="f" strokeweight=".5pt">
              <v:textbox>
                <w:txbxContent>
                  <w:p w:rsidR="002577F2" w:rsidRDefault="00EF178C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:rsidR="002577F2" w:rsidRDefault="00EF178C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:rsidR="002577F2" w:rsidRDefault="00EF178C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:rsidR="002577F2" w:rsidRDefault="00EF178C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D8339C2"/>
    <w:rsid w:val="000B1EA0"/>
    <w:rsid w:val="001B0168"/>
    <w:rsid w:val="002577F2"/>
    <w:rsid w:val="002C497C"/>
    <w:rsid w:val="003A76FA"/>
    <w:rsid w:val="0040328A"/>
    <w:rsid w:val="00423B92"/>
    <w:rsid w:val="006679DA"/>
    <w:rsid w:val="007561C8"/>
    <w:rsid w:val="007D08E3"/>
    <w:rsid w:val="0089653D"/>
    <w:rsid w:val="00926929"/>
    <w:rsid w:val="00A1349E"/>
    <w:rsid w:val="00C94C11"/>
    <w:rsid w:val="00D00865"/>
    <w:rsid w:val="00EF178C"/>
    <w:rsid w:val="00F85E03"/>
    <w:rsid w:val="00F90D85"/>
    <w:rsid w:val="319C61E3"/>
    <w:rsid w:val="4D83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93F2B"/>
  <w15:docId w15:val="{5C1B34F4-5292-4F18-8F4D-1C019159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Hyperlink">
    <w:name w:val="Hyperlink"/>
    <w:basedOn w:val="Fontepargpadro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orpodetexto">
    <w:name w:val="Body Text"/>
    <w:basedOn w:val="Normal"/>
    <w:link w:val="CorpodetextoChar"/>
    <w:uiPriority w:val="1"/>
    <w:qFormat/>
    <w:rsid w:val="00423B92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423B92"/>
    <w:rPr>
      <w:rFonts w:ascii="Century Gothic" w:eastAsia="Century Gothic" w:hAnsi="Century Gothic" w:cs="Century Gothic"/>
      <w:sz w:val="24"/>
      <w:szCs w:val="24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sid w:val="003A76FA"/>
    <w:rPr>
      <w:rFonts w:ascii="Century Gothic" w:eastAsia="Century Gothic" w:hAnsi="Century Gothic" w:cs="Century Gothic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337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Medeiros</dc:creator>
  <cp:lastModifiedBy>Williane Gomes</cp:lastModifiedBy>
  <cp:revision>4</cp:revision>
  <dcterms:created xsi:type="dcterms:W3CDTF">2017-11-21T19:47:00Z</dcterms:created>
  <dcterms:modified xsi:type="dcterms:W3CDTF">2017-11-21T20:01:00Z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1046-10.2.0.5965</vt:lpwstr>
  </property>
</Properties>
</file>