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pPr w:leftFromText="141" w:rightFromText="141" w:vertAnchor="page" w:horzAnchor="margin" w:tblpXSpec="right" w:tblpY="2471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9521CD" w:rsidRPr="009D7F1D" w14:paraId="78B4697E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19B96716" w14:textId="77777777" w:rsidR="009521CD" w:rsidRPr="009D7F1D" w:rsidRDefault="009521CD" w:rsidP="00F42203">
            <w:pPr>
              <w:pStyle w:val="TableParagraph"/>
              <w:spacing w:before="48"/>
              <w:ind w:left="284" w:right="283" w:firstLine="142"/>
              <w:rPr>
                <w:rFonts w:ascii="Calibri"/>
                <w:b/>
                <w:sz w:val="24"/>
              </w:rPr>
            </w:pPr>
            <w:r w:rsidRPr="009D7F1D"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9521CD" w:rsidRPr="009D7F1D" w14:paraId="7C0B5C9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C3FF0F3" w14:textId="77777777" w:rsidR="009521CD" w:rsidRPr="009D7F1D" w:rsidRDefault="009521CD" w:rsidP="00F42203">
            <w:pPr>
              <w:pStyle w:val="TableParagraph"/>
              <w:ind w:left="284" w:right="283" w:firstLine="142"/>
              <w:rPr>
                <w:sz w:val="26"/>
              </w:rPr>
            </w:pPr>
            <w:r w:rsidRPr="009D7F1D">
              <w:rPr>
                <w:w w:val="110"/>
                <w:sz w:val="26"/>
              </w:rPr>
              <w:t>SIPAC</w:t>
            </w:r>
          </w:p>
        </w:tc>
      </w:tr>
      <w:tr w:rsidR="009521CD" w:rsidRPr="009D7F1D" w14:paraId="2590FCC3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AEBDD2D" w14:textId="77777777" w:rsidR="009521CD" w:rsidRPr="009D7F1D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 w:hAnsi="Calibri"/>
                <w:b/>
                <w:sz w:val="24"/>
              </w:rPr>
            </w:pPr>
            <w:r w:rsidRPr="009D7F1D"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</w:p>
        </w:tc>
      </w:tr>
      <w:tr w:rsidR="009521CD" w:rsidRPr="009D7F1D" w14:paraId="42DE0353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63D9084" w14:textId="66CEB3BA" w:rsidR="009521CD" w:rsidRPr="009D7F1D" w:rsidRDefault="00323078" w:rsidP="00F42203">
            <w:pPr>
              <w:pStyle w:val="TableParagraph"/>
              <w:ind w:left="284" w:right="283" w:firstLine="142"/>
              <w:rPr>
                <w:sz w:val="26"/>
              </w:rPr>
            </w:pPr>
            <w:r>
              <w:rPr>
                <w:w w:val="95"/>
                <w:sz w:val="26"/>
              </w:rPr>
              <w:t>Infraestrutura</w:t>
            </w:r>
          </w:p>
        </w:tc>
      </w:tr>
      <w:tr w:rsidR="009521CD" w:rsidRPr="009D7F1D" w14:paraId="5B6C0EAD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5A326C28" w14:textId="77777777" w:rsidR="009521CD" w:rsidRPr="009D7F1D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/>
                <w:b/>
                <w:sz w:val="24"/>
              </w:rPr>
            </w:pPr>
            <w:r w:rsidRPr="009D7F1D"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</w:p>
        </w:tc>
      </w:tr>
      <w:tr w:rsidR="00C30447" w:rsidRPr="009D7F1D" w14:paraId="6B63393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52D90A0B" w14:textId="7913D7D9" w:rsidR="00C30447" w:rsidRPr="009D7F1D" w:rsidRDefault="00407B02" w:rsidP="00407B02">
            <w:pPr>
              <w:pStyle w:val="TableParagraph"/>
              <w:spacing w:before="70"/>
              <w:ind w:left="284" w:right="283" w:firstLine="142"/>
              <w:rPr>
                <w:sz w:val="26"/>
              </w:rPr>
            </w:pPr>
            <w:r>
              <w:rPr>
                <w:sz w:val="26"/>
              </w:rPr>
              <w:t>Gestor de Parecer Técnico</w:t>
            </w:r>
          </w:p>
        </w:tc>
      </w:tr>
      <w:tr w:rsidR="009521CD" w:rsidRPr="009D7F1D" w14:paraId="292029F0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896B810" w14:textId="77777777" w:rsidR="009521CD" w:rsidRPr="009D7F1D" w:rsidRDefault="009521CD" w:rsidP="00F42203">
            <w:pPr>
              <w:pStyle w:val="TableParagraph"/>
              <w:spacing w:before="20"/>
              <w:ind w:left="284" w:right="283" w:firstLine="142"/>
              <w:rPr>
                <w:rFonts w:ascii="Calibri"/>
                <w:b/>
                <w:sz w:val="24"/>
              </w:rPr>
            </w:pPr>
            <w:r w:rsidRPr="009D7F1D"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</w:p>
        </w:tc>
      </w:tr>
      <w:tr w:rsidR="00C30447" w:rsidRPr="009D7F1D" w14:paraId="55335751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51F593C9" w14:textId="0BCAC405" w:rsidR="00C30447" w:rsidRPr="00326D2B" w:rsidRDefault="00326D2B" w:rsidP="00407B02">
            <w:pPr>
              <w:pStyle w:val="TableParagraph"/>
              <w:ind w:left="284" w:right="283" w:firstLine="142"/>
              <w:rPr>
                <w:spacing w:val="-18"/>
                <w:sz w:val="26"/>
              </w:rPr>
            </w:pPr>
            <w:r w:rsidRPr="00326D2B">
              <w:rPr>
                <w:spacing w:val="-18"/>
                <w:sz w:val="26"/>
              </w:rPr>
              <w:t xml:space="preserve">Superintendente de </w:t>
            </w:r>
            <w:proofErr w:type="spellStart"/>
            <w:r w:rsidRPr="00326D2B">
              <w:rPr>
                <w:spacing w:val="-18"/>
                <w:sz w:val="26"/>
              </w:rPr>
              <w:t>Infra-Estrutura</w:t>
            </w:r>
            <w:proofErr w:type="spellEnd"/>
            <w:r w:rsidR="00407B02" w:rsidRPr="00326D2B">
              <w:rPr>
                <w:spacing w:val="-18"/>
                <w:sz w:val="26"/>
              </w:rPr>
              <w:t xml:space="preserve"> e </w:t>
            </w:r>
            <w:proofErr w:type="spellStart"/>
            <w:r w:rsidR="00407B02" w:rsidRPr="00326D2B">
              <w:rPr>
                <w:spacing w:val="-18"/>
                <w:sz w:val="26"/>
              </w:rPr>
              <w:t>Autorizador_Requisição_Parecer_Técnico</w:t>
            </w:r>
            <w:proofErr w:type="spellEnd"/>
          </w:p>
        </w:tc>
      </w:tr>
    </w:tbl>
    <w:p w14:paraId="2247DF0F" w14:textId="46C6E614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07EAF99A" w14:textId="2FDE8000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3FFE6123" w14:textId="5157F545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0CD54C2A" w14:textId="4AD7462C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  <w:r w:rsidRPr="009D7F1D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7872CA6B" wp14:editId="7E1A785B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E236596" id="Forma livre 6" o:spid="_x0000_s1026" style="position:absolute;margin-left:47pt;margin-top:124.5pt;width:32.65pt;height:32.6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BjraJL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04F2FD7B" w14:textId="36A74A39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1CDDCE24" w14:textId="54C06FE4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3FCBF4E0" w14:textId="13F24A9A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1587BDBE" w14:textId="177DFAC9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  <w:r w:rsidRPr="009D7F1D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7872CA69" wp14:editId="7BC6BCFC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F43080C" id="Forma livre 4" o:spid="_x0000_s1026" style="position:absolute;margin-left:48.7pt;margin-top:167.3pt;width:29.25pt;height:34.9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A3&#10;iEXe4QAAAAo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362F6761" w14:textId="70791B73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68CC5D5D" w14:textId="2B25BEED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7FCD10FE" w14:textId="42BE906A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3CF1DB9A" w14:textId="19D30699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177619AA" w14:textId="18808F17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  <w:r w:rsidRPr="009D7F1D">
        <w:rPr>
          <w:rFonts w:ascii="Times New Roman"/>
          <w:noProof/>
          <w:sz w:val="21"/>
          <w:lang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 wp14:anchorId="0DF42110" wp14:editId="08C322E4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322C38E7" id="Agrupar 22" o:spid="_x0000_s1026" style="position:absolute;margin-left:26.9pt;margin-top:9.25pt;width:31.4pt;height:27.7pt;z-index:-251661312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661B861B" w14:textId="42CEF457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51D4706E" w14:textId="2AEC8A36" w:rsidR="009521CD" w:rsidRPr="009D7F1D" w:rsidRDefault="009521CD" w:rsidP="00F42203">
      <w:pPr>
        <w:pStyle w:val="Corpodetexto"/>
        <w:spacing w:before="11"/>
        <w:ind w:left="284" w:right="283" w:firstLine="142"/>
        <w:rPr>
          <w:rFonts w:ascii="Times New Roman"/>
          <w:sz w:val="21"/>
        </w:rPr>
      </w:pPr>
      <w:bookmarkStart w:id="1" w:name="_Hlk479192624"/>
      <w:bookmarkEnd w:id="1"/>
    </w:p>
    <w:p w14:paraId="4485246E" w14:textId="4F7F1075" w:rsidR="009521CD" w:rsidRPr="009D7F1D" w:rsidRDefault="009521CD" w:rsidP="00F42203">
      <w:pPr>
        <w:spacing w:before="31"/>
        <w:ind w:left="284" w:right="283" w:firstLine="142"/>
        <w:rPr>
          <w:color w:val="626666"/>
          <w:w w:val="110"/>
          <w:sz w:val="34"/>
        </w:rPr>
      </w:pPr>
      <w:r w:rsidRPr="009D7F1D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7872CA71" wp14:editId="644C4C66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CD7F95B" id="Forma livre 14" o:spid="_x0000_s1026" style="position:absolute;margin-left:48.8pt;margin-top:11.45pt;width:29.5pt;height:32.4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4138CA0B" w14:textId="77777777" w:rsidR="009521CD" w:rsidRPr="009D7F1D" w:rsidRDefault="009521CD" w:rsidP="00F42203">
      <w:pPr>
        <w:spacing w:before="31"/>
        <w:ind w:left="284" w:right="283" w:firstLine="142"/>
        <w:rPr>
          <w:color w:val="626666"/>
          <w:w w:val="110"/>
          <w:sz w:val="34"/>
        </w:rPr>
      </w:pPr>
    </w:p>
    <w:p w14:paraId="6B3D3EBF" w14:textId="19642F05" w:rsidR="00895462" w:rsidRPr="009D7F1D" w:rsidRDefault="00895462" w:rsidP="00F42203">
      <w:pPr>
        <w:pStyle w:val="Corpodetexto"/>
        <w:spacing w:before="11"/>
        <w:ind w:right="283"/>
        <w:rPr>
          <w:color w:val="808080" w:themeColor="background1" w:themeShade="80"/>
          <w:sz w:val="34"/>
          <w:szCs w:val="34"/>
        </w:rPr>
      </w:pPr>
    </w:p>
    <w:p w14:paraId="4E4B568E" w14:textId="77777777" w:rsidR="00895462" w:rsidRPr="008270ED" w:rsidRDefault="00895462" w:rsidP="00F42203">
      <w:pPr>
        <w:pStyle w:val="Corpodetexto"/>
        <w:spacing w:before="11"/>
        <w:ind w:left="284" w:right="283" w:firstLine="142"/>
        <w:rPr>
          <w:color w:val="808080" w:themeColor="background1" w:themeShade="80"/>
          <w:sz w:val="20"/>
          <w:szCs w:val="34"/>
        </w:rPr>
      </w:pPr>
    </w:p>
    <w:p w14:paraId="3CC4D987" w14:textId="67C2DCFF" w:rsidR="00B66998" w:rsidRPr="009D7F1D" w:rsidRDefault="00E56AB8" w:rsidP="00F42203">
      <w:pPr>
        <w:pStyle w:val="Corpodetexto"/>
        <w:spacing w:before="11"/>
        <w:ind w:left="284" w:right="283" w:firstLine="142"/>
        <w:rPr>
          <w:sz w:val="34"/>
          <w:szCs w:val="34"/>
          <w:lang w:eastAsia="pt-BR"/>
        </w:rPr>
      </w:pPr>
      <w:r w:rsidRPr="009D7F1D">
        <w:rPr>
          <w:noProof/>
          <w:sz w:val="34"/>
          <w:szCs w:val="34"/>
          <w:lang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872CA6D" wp14:editId="0EF9E8C8">
                <wp:simplePos x="0" y="0"/>
                <wp:positionH relativeFrom="page">
                  <wp:posOffset>571500</wp:posOffset>
                </wp:positionH>
                <wp:positionV relativeFrom="paragraph">
                  <wp:posOffset>398780</wp:posOffset>
                </wp:positionV>
                <wp:extent cx="45910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10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4594694" id="Conector Reto 2" o:spid="_x0000_s1026" style="position:absolute;z-index:25165926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45pt,31.4pt" to="406.5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" strokecolor="#c4c5c5" strokeweight=".89042mm">
                <w10:wrap type="topAndBottom" anchorx="page"/>
              </v:line>
            </w:pict>
          </mc:Fallback>
        </mc:AlternateContent>
      </w:r>
      <w:r w:rsidR="00323078" w:rsidRPr="00323078">
        <w:t xml:space="preserve"> </w:t>
      </w:r>
      <w:r w:rsidR="00323078">
        <w:rPr>
          <w:noProof/>
          <w:sz w:val="34"/>
          <w:szCs w:val="34"/>
          <w:lang w:eastAsia="pt-BR"/>
        </w:rPr>
        <w:t>Analisar/</w:t>
      </w:r>
      <w:r w:rsidR="00323078" w:rsidRPr="00323078">
        <w:rPr>
          <w:noProof/>
          <w:sz w:val="34"/>
          <w:szCs w:val="34"/>
          <w:lang w:eastAsia="pt-BR"/>
        </w:rPr>
        <w:t xml:space="preserve">Visualizar </w:t>
      </w:r>
      <w:r w:rsidR="00323078">
        <w:rPr>
          <w:noProof/>
          <w:sz w:val="34"/>
          <w:szCs w:val="34"/>
          <w:lang w:eastAsia="pt-BR"/>
        </w:rPr>
        <w:t>R</w:t>
      </w:r>
      <w:r w:rsidR="00323078" w:rsidRPr="00323078">
        <w:rPr>
          <w:noProof/>
          <w:sz w:val="34"/>
          <w:szCs w:val="34"/>
          <w:lang w:eastAsia="pt-BR"/>
        </w:rPr>
        <w:t>equisição</w:t>
      </w:r>
    </w:p>
    <w:p w14:paraId="351F55CF" w14:textId="2464079E" w:rsidR="00F23144" w:rsidRPr="008270ED" w:rsidRDefault="00F23144" w:rsidP="00F42203">
      <w:pPr>
        <w:pStyle w:val="Corpodetexto"/>
        <w:spacing w:before="11"/>
        <w:ind w:left="284" w:right="283" w:firstLine="142"/>
        <w:rPr>
          <w:szCs w:val="34"/>
        </w:rPr>
      </w:pPr>
    </w:p>
    <w:p w14:paraId="2E90FB7A" w14:textId="0F24BF75" w:rsidR="001F10C3" w:rsidRPr="001F10C3" w:rsidRDefault="001F10C3" w:rsidP="001F10C3">
      <w:pPr>
        <w:pStyle w:val="Corpodetexto"/>
        <w:spacing w:before="62" w:line="288" w:lineRule="exact"/>
        <w:ind w:right="283" w:firstLine="284"/>
        <w:jc w:val="both"/>
      </w:pPr>
      <w:r>
        <w:t>Esta operação p</w:t>
      </w:r>
      <w:r w:rsidRPr="001F10C3">
        <w:t>ermite ao usuário</w:t>
      </w:r>
      <w:r w:rsidR="00CA1166">
        <w:t xml:space="preserve"> </w:t>
      </w:r>
      <w:r w:rsidR="00323078" w:rsidRPr="00323078">
        <w:t xml:space="preserve">visualizar as requisições de parecer técnico/avaliação que foram enviadas para </w:t>
      </w:r>
      <w:r w:rsidR="00A64954">
        <w:t>análise/</w:t>
      </w:r>
      <w:r w:rsidR="00323078" w:rsidRPr="00323078">
        <w:t>atendimento</w:t>
      </w:r>
      <w:r w:rsidR="00A64954">
        <w:t xml:space="preserve"> que pre</w:t>
      </w:r>
      <w:r w:rsidR="0055462B">
        <w:t>cedem o registro do Parecer</w:t>
      </w:r>
      <w:r w:rsidR="00323078" w:rsidRPr="00323078">
        <w:t xml:space="preserve"> pela </w:t>
      </w:r>
      <w:r w:rsidR="007F10D0">
        <w:t>U</w:t>
      </w:r>
      <w:r w:rsidR="00A64954">
        <w:t>nidade R</w:t>
      </w:r>
      <w:r w:rsidR="00323078" w:rsidRPr="00323078">
        <w:t xml:space="preserve">esponsável pelos </w:t>
      </w:r>
      <w:r w:rsidR="007F10D0">
        <w:t>processos de infraestrutura da I</w:t>
      </w:r>
      <w:r w:rsidR="00323078" w:rsidRPr="00323078">
        <w:t xml:space="preserve">nstituição. </w:t>
      </w:r>
    </w:p>
    <w:p w14:paraId="42EE1069" w14:textId="1BFDEA77" w:rsidR="00F23144" w:rsidRPr="008270ED" w:rsidRDefault="00F23144" w:rsidP="00F42203">
      <w:pPr>
        <w:spacing w:before="31"/>
        <w:ind w:left="284" w:right="283" w:firstLine="142"/>
        <w:rPr>
          <w:color w:val="231F20"/>
          <w:sz w:val="16"/>
        </w:rPr>
      </w:pPr>
    </w:p>
    <w:p w14:paraId="7872C9D6" w14:textId="77777777" w:rsidR="00E85E08" w:rsidRPr="009D7F1D" w:rsidRDefault="000F2443" w:rsidP="00F42203">
      <w:pPr>
        <w:pStyle w:val="Ttulo1"/>
        <w:tabs>
          <w:tab w:val="left" w:pos="3315"/>
        </w:tabs>
        <w:ind w:left="284" w:right="283" w:firstLine="142"/>
      </w:pPr>
      <w:r w:rsidRPr="009D7F1D">
        <w:rPr>
          <w:color w:val="231F20"/>
          <w:w w:val="120"/>
          <w:shd w:val="clear" w:color="auto" w:fill="ECECEE"/>
        </w:rPr>
        <w:t xml:space="preserve">    CAMINHO</w:t>
      </w:r>
      <w:r w:rsidRPr="009D7F1D">
        <w:rPr>
          <w:color w:val="231F20"/>
          <w:shd w:val="clear" w:color="auto" w:fill="ECECEE"/>
        </w:rPr>
        <w:tab/>
      </w:r>
    </w:p>
    <w:p w14:paraId="3AEB044D" w14:textId="77777777" w:rsidR="005E4D76" w:rsidRPr="008270ED" w:rsidRDefault="005E4D76" w:rsidP="00F42203">
      <w:pPr>
        <w:pStyle w:val="Corpodetexto"/>
        <w:spacing w:before="51"/>
        <w:ind w:right="283" w:firstLine="284"/>
        <w:rPr>
          <w:rFonts w:ascii="Calibri"/>
          <w:b/>
          <w:sz w:val="9"/>
        </w:rPr>
      </w:pPr>
    </w:p>
    <w:p w14:paraId="7872C9D8" w14:textId="230CBE3E" w:rsidR="00E85E08" w:rsidRPr="009D7F1D" w:rsidRDefault="000F2443" w:rsidP="00F42203">
      <w:pPr>
        <w:pStyle w:val="Corpodetexto"/>
        <w:spacing w:before="51"/>
        <w:ind w:right="283" w:firstLine="284"/>
        <w:rPr>
          <w:color w:val="231F20"/>
        </w:rPr>
      </w:pPr>
      <w:r w:rsidRPr="009D7F1D">
        <w:rPr>
          <w:color w:val="231F20"/>
        </w:rPr>
        <w:t>Para iniciar esta operação, acesse:</w:t>
      </w:r>
    </w:p>
    <w:p w14:paraId="7872C9D9" w14:textId="77777777" w:rsidR="00E85E08" w:rsidRPr="008270ED" w:rsidRDefault="00E85E08" w:rsidP="00F42203">
      <w:pPr>
        <w:pStyle w:val="Corpodetexto"/>
        <w:spacing w:before="51"/>
        <w:ind w:left="284" w:right="283" w:firstLine="142"/>
        <w:rPr>
          <w:color w:val="231F20"/>
          <w:sz w:val="16"/>
        </w:rPr>
      </w:pPr>
    </w:p>
    <w:p w14:paraId="142DBC7F" w14:textId="24306242" w:rsidR="00674AFA" w:rsidRPr="00A128BD" w:rsidRDefault="00323078" w:rsidP="00A128BD">
      <w:pPr>
        <w:pStyle w:val="Corpodetexto"/>
        <w:spacing w:before="1"/>
        <w:ind w:left="284" w:right="283" w:firstLine="142"/>
        <w:rPr>
          <w:rStyle w:val="nfase"/>
          <w:b/>
        </w:rPr>
      </w:pPr>
      <w:r w:rsidRPr="00323078">
        <w:rPr>
          <w:rStyle w:val="nfase"/>
          <w:b/>
        </w:rPr>
        <w:t xml:space="preserve">SIPAC → Módulos → Infraestrutura → Parecer </w:t>
      </w:r>
      <w:r>
        <w:rPr>
          <w:rStyle w:val="nfase"/>
          <w:b/>
        </w:rPr>
        <w:t>T</w:t>
      </w:r>
      <w:r w:rsidRPr="00323078">
        <w:rPr>
          <w:rStyle w:val="nfase"/>
          <w:b/>
        </w:rPr>
        <w:t>écnico/Avaliação →</w:t>
      </w:r>
      <w:r>
        <w:rPr>
          <w:rStyle w:val="nfase"/>
          <w:b/>
        </w:rPr>
        <w:t xml:space="preserve"> </w:t>
      </w:r>
      <w:r w:rsidRPr="00323078">
        <w:rPr>
          <w:rStyle w:val="nfase"/>
          <w:b/>
        </w:rPr>
        <w:t>Requisições → Analisar/Visualizar Requisição</w:t>
      </w:r>
      <w:r w:rsidR="009173A3" w:rsidRPr="009173A3">
        <w:rPr>
          <w:rStyle w:val="nfase"/>
          <w:b/>
        </w:rPr>
        <w:t>.</w:t>
      </w:r>
    </w:p>
    <w:p w14:paraId="39A518EC" w14:textId="77777777" w:rsidR="00674AFA" w:rsidRPr="008270ED" w:rsidRDefault="00674AFA" w:rsidP="00F42203">
      <w:pPr>
        <w:pStyle w:val="Corpodetexto"/>
        <w:spacing w:before="1"/>
        <w:ind w:left="284" w:right="283" w:firstLine="142"/>
        <w:rPr>
          <w:sz w:val="16"/>
        </w:rPr>
      </w:pPr>
    </w:p>
    <w:p w14:paraId="7872C9DC" w14:textId="558AA9F8" w:rsidR="00E85E08" w:rsidRDefault="000F2443" w:rsidP="00F42203">
      <w:pPr>
        <w:pStyle w:val="Ttulo1"/>
        <w:tabs>
          <w:tab w:val="left" w:pos="3309"/>
        </w:tabs>
        <w:ind w:left="284" w:right="283" w:firstLine="142"/>
        <w:rPr>
          <w:color w:val="231F20"/>
          <w:shd w:val="clear" w:color="auto" w:fill="ECECEE"/>
        </w:rPr>
      </w:pPr>
      <w:r w:rsidRPr="009D7F1D">
        <w:rPr>
          <w:color w:val="231F20"/>
          <w:w w:val="132"/>
          <w:shd w:val="clear" w:color="auto" w:fill="ECECEE"/>
        </w:rPr>
        <w:t xml:space="preserve"> </w:t>
      </w:r>
      <w:r w:rsidRPr="009D7F1D">
        <w:rPr>
          <w:color w:val="231F20"/>
          <w:shd w:val="clear" w:color="auto" w:fill="ECECEE"/>
        </w:rPr>
        <w:t xml:space="preserve">  </w:t>
      </w:r>
      <w:r w:rsidRPr="009D7F1D">
        <w:rPr>
          <w:color w:val="231F20"/>
          <w:spacing w:val="14"/>
          <w:shd w:val="clear" w:color="auto" w:fill="ECECEE"/>
        </w:rPr>
        <w:t xml:space="preserve"> </w:t>
      </w:r>
      <w:r w:rsidR="00BC3611">
        <w:rPr>
          <w:color w:val="231F20"/>
          <w:spacing w:val="-5"/>
          <w:w w:val="110"/>
          <w:shd w:val="clear" w:color="auto" w:fill="ECECEE"/>
        </w:rPr>
        <w:t xml:space="preserve">PASSO </w:t>
      </w:r>
      <w:r w:rsidR="00323078">
        <w:rPr>
          <w:color w:val="231F20"/>
          <w:spacing w:val="4"/>
          <w:w w:val="110"/>
          <w:shd w:val="clear" w:color="auto" w:fill="ECECEE"/>
        </w:rPr>
        <w:t>1</w:t>
      </w:r>
      <w:r w:rsidRPr="009D7F1D">
        <w:rPr>
          <w:color w:val="231F20"/>
          <w:shd w:val="clear" w:color="auto" w:fill="ECECEE"/>
        </w:rPr>
        <w:tab/>
      </w:r>
    </w:p>
    <w:p w14:paraId="4CF65CBA" w14:textId="77777777" w:rsidR="0057170F" w:rsidRPr="0057170F" w:rsidRDefault="0057170F" w:rsidP="0057170F"/>
    <w:p w14:paraId="5406657B" w14:textId="0CBCBFD5" w:rsidR="00E81A87" w:rsidRDefault="00C970DD" w:rsidP="008270ED">
      <w:pPr>
        <w:pStyle w:val="Corpodetexto"/>
        <w:spacing w:before="4" w:after="120"/>
        <w:ind w:right="284" w:firstLine="284"/>
        <w:jc w:val="both"/>
      </w:pPr>
      <w:r>
        <w:t xml:space="preserve">Ao acessar a funcionalidade o </w:t>
      </w:r>
      <w:r w:rsidR="004C7CF9">
        <w:t xml:space="preserve">sistema exibirá </w:t>
      </w:r>
      <w:r w:rsidR="00323078">
        <w:t>a lista</w:t>
      </w:r>
      <w:r w:rsidR="004F279C">
        <w:t xml:space="preserve"> de</w:t>
      </w:r>
      <w:r w:rsidR="0055462B">
        <w:t xml:space="preserve"> Requisições de Parecer Técnico/Avaliação </w:t>
      </w:r>
      <w:r w:rsidR="00323078">
        <w:t xml:space="preserve">enviadas </w:t>
      </w:r>
      <w:r w:rsidR="004F279C">
        <w:t xml:space="preserve">e pendentes de </w:t>
      </w:r>
      <w:r w:rsidR="00323078">
        <w:t>aná</w:t>
      </w:r>
      <w:r w:rsidR="00323078" w:rsidRPr="00323078">
        <w:t>lise</w:t>
      </w:r>
      <w:r w:rsidR="0055462B">
        <w:t xml:space="preserve">/atendimento, </w:t>
      </w:r>
      <w:r w:rsidR="00323078" w:rsidRPr="00323078">
        <w:t>exibindo as informações</w:t>
      </w:r>
      <w:r w:rsidR="00323078">
        <w:t xml:space="preserve"> relativas ao número da Requisição, Descrição, Unidade Requisitante e Tipo.</w:t>
      </w:r>
    </w:p>
    <w:p w14:paraId="2D9D45A3" w14:textId="3E3B24B1" w:rsidR="009D3A26" w:rsidRDefault="004933D6" w:rsidP="0074686B">
      <w:pPr>
        <w:pStyle w:val="Corpodetexto"/>
        <w:spacing w:before="4"/>
        <w:ind w:right="283" w:firstLine="284"/>
        <w:jc w:val="center"/>
        <w:rPr>
          <w:sz w:val="14"/>
        </w:rPr>
      </w:pPr>
      <w:r>
        <w:rPr>
          <w:noProof/>
          <w:lang w:eastAsia="pt-BR"/>
        </w:rPr>
        <w:drawing>
          <wp:inline distT="0" distB="0" distL="0" distR="0" wp14:anchorId="7DFB635A" wp14:editId="7AF27A90">
            <wp:extent cx="6524625" cy="2033634"/>
            <wp:effectExtent l="0" t="0" r="0" b="508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30642" cy="2035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E46DD5" w14:textId="33B994DB" w:rsidR="0057170F" w:rsidRPr="009D3A26" w:rsidRDefault="0057170F" w:rsidP="0057170F">
      <w:pPr>
        <w:pStyle w:val="Corpodetexto"/>
        <w:spacing w:before="4"/>
        <w:ind w:right="-1"/>
        <w:jc w:val="center"/>
        <w:rPr>
          <w:sz w:val="14"/>
        </w:rPr>
      </w:pPr>
    </w:p>
    <w:p w14:paraId="22CEC83C" w14:textId="01A75296" w:rsidR="00E92731" w:rsidRDefault="00E92731" w:rsidP="00016984">
      <w:pPr>
        <w:jc w:val="center"/>
        <w:rPr>
          <w:sz w:val="16"/>
          <w:lang w:eastAsia="pt-BR"/>
        </w:rPr>
      </w:pPr>
    </w:p>
    <w:p w14:paraId="0B17EA09" w14:textId="2F7A0ED3" w:rsidR="004933D6" w:rsidRDefault="004933D6" w:rsidP="00016984">
      <w:pPr>
        <w:jc w:val="center"/>
        <w:rPr>
          <w:sz w:val="16"/>
          <w:lang w:eastAsia="pt-BR"/>
        </w:rPr>
      </w:pPr>
    </w:p>
    <w:p w14:paraId="650DC9E0" w14:textId="77777777" w:rsidR="004933D6" w:rsidRDefault="004933D6" w:rsidP="004933D6">
      <w:pPr>
        <w:ind w:firstLine="284"/>
        <w:jc w:val="both"/>
        <w:rPr>
          <w:lang w:eastAsia="pt-BR"/>
        </w:rPr>
      </w:pPr>
      <w:r w:rsidRPr="00A83E9B">
        <w:rPr>
          <w:lang w:eastAsia="pt-BR"/>
        </w:rPr>
        <w:t xml:space="preserve">Caso desista da operação, clique em </w:t>
      </w:r>
      <w:r w:rsidRPr="00A83E9B">
        <w:rPr>
          <w:b/>
          <w:lang w:eastAsia="pt-BR"/>
        </w:rPr>
        <w:t>Cancelar</w:t>
      </w:r>
      <w:r w:rsidRPr="00A83E9B">
        <w:rPr>
          <w:lang w:eastAsia="pt-BR"/>
        </w:rPr>
        <w:t xml:space="preserve"> e confirme na janela que será apresentada pelo </w:t>
      </w:r>
      <w:r w:rsidRPr="00A83E9B">
        <w:rPr>
          <w:lang w:eastAsia="pt-BR"/>
        </w:rPr>
        <w:lastRenderedPageBreak/>
        <w:t>sistema. Esta operação é válida para todas as telas que apresentem esta função.</w:t>
      </w:r>
    </w:p>
    <w:p w14:paraId="5D068BC9" w14:textId="77777777" w:rsidR="004933D6" w:rsidRDefault="004933D6" w:rsidP="004933D6">
      <w:pPr>
        <w:ind w:firstLine="284"/>
        <w:jc w:val="both"/>
        <w:rPr>
          <w:lang w:eastAsia="pt-BR"/>
        </w:rPr>
      </w:pPr>
    </w:p>
    <w:p w14:paraId="5F2D900F" w14:textId="77777777" w:rsidR="004933D6" w:rsidRDefault="004933D6" w:rsidP="004933D6">
      <w:pPr>
        <w:ind w:firstLine="284"/>
        <w:jc w:val="center"/>
        <w:rPr>
          <w:lang w:eastAsia="pt-BR"/>
        </w:rPr>
      </w:pPr>
      <w:r>
        <w:rPr>
          <w:noProof/>
          <w:lang w:eastAsia="pt-BR"/>
        </w:rPr>
        <w:drawing>
          <wp:inline distT="0" distB="0" distL="0" distR="0" wp14:anchorId="7B51A463" wp14:editId="061C6992">
            <wp:extent cx="3676650" cy="969825"/>
            <wp:effectExtent l="19050" t="19050" r="19050" b="2095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120" cy="974697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71FC7AD2" w14:textId="77777777" w:rsidR="004933D6" w:rsidRPr="008270ED" w:rsidRDefault="004933D6" w:rsidP="004933D6">
      <w:pPr>
        <w:ind w:firstLine="284"/>
        <w:jc w:val="both"/>
        <w:rPr>
          <w:lang w:eastAsia="pt-BR"/>
        </w:rPr>
      </w:pPr>
    </w:p>
    <w:p w14:paraId="7E00AF4A" w14:textId="2511B7E9" w:rsidR="004933D6" w:rsidRDefault="004933D6" w:rsidP="004933D6">
      <w:pPr>
        <w:ind w:firstLine="284"/>
        <w:jc w:val="both"/>
        <w:rPr>
          <w:lang w:eastAsia="pt-BR"/>
        </w:rPr>
      </w:pPr>
      <w:r>
        <w:rPr>
          <w:lang w:eastAsia="pt-BR"/>
        </w:rPr>
        <w:t xml:space="preserve">Para </w:t>
      </w:r>
      <w:r w:rsidRPr="008270ED">
        <w:rPr>
          <w:lang w:eastAsia="pt-BR"/>
        </w:rPr>
        <w:t xml:space="preserve">retornar à página inicial do Menu </w:t>
      </w:r>
      <w:r>
        <w:rPr>
          <w:lang w:eastAsia="pt-BR"/>
        </w:rPr>
        <w:t>Infraestrutura</w:t>
      </w:r>
      <w:r w:rsidRPr="008270ED">
        <w:rPr>
          <w:lang w:eastAsia="pt-BR"/>
        </w:rPr>
        <w:t>, clique em</w:t>
      </w:r>
      <w:r>
        <w:rPr>
          <w:lang w:eastAsia="pt-BR"/>
        </w:rPr>
        <w:t xml:space="preserve"> </w:t>
      </w:r>
      <w:r>
        <w:rPr>
          <w:b/>
          <w:lang w:eastAsia="pt-BR"/>
        </w:rPr>
        <w:t xml:space="preserve">Sup. </w:t>
      </w:r>
      <w:proofErr w:type="gramStart"/>
      <w:r>
        <w:rPr>
          <w:b/>
          <w:lang w:eastAsia="pt-BR"/>
        </w:rPr>
        <w:t>Infra Estrutura</w:t>
      </w:r>
      <w:proofErr w:type="gramEnd"/>
      <w:r>
        <w:rPr>
          <w:lang w:eastAsia="pt-BR"/>
        </w:rPr>
        <w:t>.</w:t>
      </w:r>
    </w:p>
    <w:p w14:paraId="33C91C6B" w14:textId="4554063E" w:rsidR="00677A23" w:rsidRDefault="00677A23" w:rsidP="004933D6">
      <w:pPr>
        <w:ind w:firstLine="284"/>
        <w:jc w:val="both"/>
        <w:rPr>
          <w:lang w:eastAsia="pt-BR"/>
        </w:rPr>
      </w:pPr>
    </w:p>
    <w:p w14:paraId="5ADD6A0D" w14:textId="1178844E" w:rsidR="00677A23" w:rsidRDefault="00677A23" w:rsidP="00677A23">
      <w:pPr>
        <w:pStyle w:val="Ttulo1"/>
        <w:tabs>
          <w:tab w:val="left" w:pos="3309"/>
        </w:tabs>
        <w:ind w:left="284" w:right="283" w:firstLine="142"/>
        <w:rPr>
          <w:color w:val="231F20"/>
          <w:shd w:val="clear" w:color="auto" w:fill="ECECEE"/>
        </w:rPr>
      </w:pPr>
      <w:r w:rsidRPr="009D7F1D">
        <w:rPr>
          <w:color w:val="231F20"/>
          <w:w w:val="132"/>
          <w:shd w:val="clear" w:color="auto" w:fill="ECECEE"/>
        </w:rPr>
        <w:t xml:space="preserve"> </w:t>
      </w:r>
      <w:r w:rsidRPr="009D7F1D">
        <w:rPr>
          <w:color w:val="231F20"/>
          <w:shd w:val="clear" w:color="auto" w:fill="ECECEE"/>
        </w:rPr>
        <w:t xml:space="preserve">  </w:t>
      </w:r>
      <w:r w:rsidRPr="009D7F1D">
        <w:rPr>
          <w:color w:val="231F20"/>
          <w:spacing w:val="14"/>
          <w:shd w:val="clear" w:color="auto" w:fill="ECECEE"/>
        </w:rPr>
        <w:t xml:space="preserve"> </w:t>
      </w:r>
      <w:r>
        <w:rPr>
          <w:color w:val="231F20"/>
          <w:spacing w:val="-5"/>
          <w:w w:val="110"/>
          <w:shd w:val="clear" w:color="auto" w:fill="ECECEE"/>
        </w:rPr>
        <w:t>VISUALIZAR REQUISIÇÃO</w:t>
      </w:r>
      <w:r w:rsidRPr="009D7F1D">
        <w:rPr>
          <w:color w:val="231F20"/>
          <w:shd w:val="clear" w:color="auto" w:fill="ECECEE"/>
        </w:rPr>
        <w:tab/>
      </w:r>
    </w:p>
    <w:p w14:paraId="57786898" w14:textId="77777777" w:rsidR="00677A23" w:rsidRPr="00677A23" w:rsidRDefault="00677A23" w:rsidP="00677A23"/>
    <w:p w14:paraId="310122D6" w14:textId="77777777" w:rsidR="00677A23" w:rsidRDefault="00677A23" w:rsidP="00677A23">
      <w:pPr>
        <w:ind w:left="284"/>
        <w:jc w:val="both"/>
        <w:rPr>
          <w:lang w:eastAsia="pt-BR"/>
        </w:rPr>
      </w:pPr>
      <w:r>
        <w:rPr>
          <w:lang w:eastAsia="pt-BR"/>
        </w:rPr>
        <w:t xml:space="preserve">Para visualizar a Requisição o usuário deverá clicar no ícone </w:t>
      </w:r>
      <w:r>
        <w:rPr>
          <w:rFonts w:eastAsia="SimSun"/>
          <w:noProof/>
          <w:color w:val="333333"/>
          <w:sz w:val="24"/>
          <w:szCs w:val="24"/>
          <w:shd w:val="clear" w:color="auto" w:fill="FFFFFF"/>
          <w:lang w:eastAsia="pt-BR"/>
        </w:rPr>
        <w:drawing>
          <wp:inline distT="0" distB="0" distL="114300" distR="114300" wp14:anchorId="500CDC90" wp14:editId="187667CB">
            <wp:extent cx="161925" cy="161925"/>
            <wp:effectExtent l="0" t="0" r="9525" b="9525"/>
            <wp:docPr id="5" name="Imagem 5" descr="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5" descr="3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pt-BR"/>
        </w:rPr>
        <w:t xml:space="preserve">. O exemplo a seguir será dado com a Requisição </w:t>
      </w:r>
      <w:r w:rsidRPr="00677A23">
        <w:rPr>
          <w:i/>
          <w:lang w:eastAsia="pt-BR"/>
        </w:rPr>
        <w:t>109/2017</w:t>
      </w:r>
      <w:r>
        <w:rPr>
          <w:lang w:eastAsia="pt-BR"/>
        </w:rPr>
        <w:t>.</w:t>
      </w:r>
    </w:p>
    <w:p w14:paraId="13A22FB5" w14:textId="77777777" w:rsidR="00677A23" w:rsidRPr="004F279C" w:rsidRDefault="00677A23" w:rsidP="00677A23">
      <w:pPr>
        <w:ind w:left="284"/>
        <w:jc w:val="both"/>
        <w:rPr>
          <w:sz w:val="16"/>
          <w:lang w:eastAsia="pt-BR"/>
        </w:rPr>
      </w:pPr>
    </w:p>
    <w:p w14:paraId="32349723" w14:textId="50EBA57B" w:rsidR="00677A23" w:rsidRDefault="00677A23" w:rsidP="00677A23">
      <w:pPr>
        <w:ind w:left="284"/>
        <w:jc w:val="center"/>
        <w:rPr>
          <w:lang w:eastAsia="pt-BR"/>
        </w:rPr>
      </w:pPr>
      <w:r w:rsidRPr="00677A23">
        <w:rPr>
          <w:noProof/>
          <w:lang w:eastAsia="pt-BR"/>
        </w:rPr>
        <w:drawing>
          <wp:inline distT="0" distB="0" distL="0" distR="0" wp14:anchorId="7B382D3B" wp14:editId="2AD409C9">
            <wp:extent cx="6380480" cy="2895600"/>
            <wp:effectExtent l="0" t="0" r="1270" b="0"/>
            <wp:docPr id="18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392602" cy="2901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65C20" w14:textId="380248F3" w:rsidR="00677A23" w:rsidRDefault="00677A23" w:rsidP="00677A23">
      <w:pPr>
        <w:ind w:left="284"/>
        <w:jc w:val="both"/>
        <w:rPr>
          <w:lang w:eastAsia="pt-BR"/>
        </w:rPr>
      </w:pPr>
    </w:p>
    <w:p w14:paraId="3C7AB570" w14:textId="2B1FD131" w:rsidR="004F279C" w:rsidRDefault="00677A23" w:rsidP="004F279C">
      <w:pPr>
        <w:ind w:left="284"/>
        <w:jc w:val="both"/>
        <w:rPr>
          <w:lang w:eastAsia="pt-BR"/>
        </w:rPr>
      </w:pPr>
      <w:r>
        <w:rPr>
          <w:lang w:eastAsia="pt-BR"/>
        </w:rPr>
        <w:t xml:space="preserve">O sistema apresentará tela com os dados da Requisição de Parecer Técnico/Avaliação e </w:t>
      </w:r>
      <w:r w:rsidR="004F279C">
        <w:rPr>
          <w:lang w:eastAsia="pt-BR"/>
        </w:rPr>
        <w:t>seu</w:t>
      </w:r>
      <w:r>
        <w:rPr>
          <w:lang w:eastAsia="pt-BR"/>
        </w:rPr>
        <w:t xml:space="preserve"> histórico</w:t>
      </w:r>
      <w:r w:rsidR="004F279C">
        <w:rPr>
          <w:lang w:eastAsia="pt-BR"/>
        </w:rPr>
        <w:t xml:space="preserve"> de Status. Para visualizar o histórico em formato de impressão clicar no botão </w:t>
      </w:r>
      <w:r w:rsidR="004F279C" w:rsidRPr="004F279C">
        <w:rPr>
          <w:b/>
          <w:lang w:eastAsia="pt-BR"/>
        </w:rPr>
        <w:t>Imprimir Histórico</w:t>
      </w:r>
      <w:r w:rsidR="004F279C">
        <w:rPr>
          <w:lang w:eastAsia="pt-BR"/>
        </w:rPr>
        <w:t>.</w:t>
      </w:r>
    </w:p>
    <w:p w14:paraId="3F91FC2F" w14:textId="27F525DB" w:rsidR="004F279C" w:rsidRDefault="004F279C" w:rsidP="004F279C">
      <w:pPr>
        <w:ind w:left="284"/>
        <w:jc w:val="center"/>
        <w:rPr>
          <w:lang w:eastAsia="pt-BR"/>
        </w:rPr>
      </w:pPr>
      <w:r w:rsidRPr="004F279C">
        <w:rPr>
          <w:noProof/>
          <w:lang w:eastAsia="pt-BR"/>
        </w:rPr>
        <w:drawing>
          <wp:inline distT="0" distB="0" distL="0" distR="0" wp14:anchorId="02BA15A8" wp14:editId="473B4ACC">
            <wp:extent cx="4800341" cy="2886075"/>
            <wp:effectExtent l="0" t="0" r="635" b="0"/>
            <wp:docPr id="3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10950" cy="2892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7EB362" w14:textId="32B49F47" w:rsidR="00677A23" w:rsidRDefault="00677A23" w:rsidP="00677A23">
      <w:pPr>
        <w:ind w:left="284"/>
        <w:jc w:val="both"/>
        <w:rPr>
          <w:lang w:eastAsia="pt-BR"/>
        </w:rPr>
      </w:pPr>
    </w:p>
    <w:p w14:paraId="564F371D" w14:textId="77777777" w:rsidR="00677A23" w:rsidRDefault="00677A23" w:rsidP="00677A23">
      <w:pPr>
        <w:ind w:left="284"/>
        <w:jc w:val="both"/>
        <w:rPr>
          <w:lang w:eastAsia="pt-BR"/>
        </w:rPr>
      </w:pPr>
    </w:p>
    <w:p w14:paraId="3D661B7B" w14:textId="77777777" w:rsidR="00677A23" w:rsidRDefault="00677A23" w:rsidP="00677A23">
      <w:pPr>
        <w:pStyle w:val="Ttulo1"/>
        <w:tabs>
          <w:tab w:val="left" w:pos="3309"/>
        </w:tabs>
        <w:ind w:left="284" w:right="283" w:firstLine="142"/>
        <w:rPr>
          <w:color w:val="231F20"/>
          <w:shd w:val="clear" w:color="auto" w:fill="ECECEE"/>
        </w:rPr>
      </w:pPr>
      <w:r w:rsidRPr="009D7F1D">
        <w:rPr>
          <w:color w:val="231F20"/>
          <w:w w:val="132"/>
          <w:shd w:val="clear" w:color="auto" w:fill="ECECEE"/>
        </w:rPr>
        <w:t xml:space="preserve"> </w:t>
      </w:r>
      <w:r w:rsidRPr="009D7F1D">
        <w:rPr>
          <w:color w:val="231F20"/>
          <w:shd w:val="clear" w:color="auto" w:fill="ECECEE"/>
        </w:rPr>
        <w:t xml:space="preserve">  </w:t>
      </w:r>
      <w:r w:rsidRPr="009D7F1D">
        <w:rPr>
          <w:color w:val="231F20"/>
          <w:spacing w:val="14"/>
          <w:shd w:val="clear" w:color="auto" w:fill="ECECEE"/>
        </w:rPr>
        <w:t xml:space="preserve"> </w:t>
      </w:r>
      <w:r>
        <w:rPr>
          <w:color w:val="231F20"/>
          <w:spacing w:val="-5"/>
          <w:w w:val="110"/>
          <w:shd w:val="clear" w:color="auto" w:fill="ECECEE"/>
        </w:rPr>
        <w:t>ANALISAR REQUISIÇÃO</w:t>
      </w:r>
      <w:r w:rsidRPr="009D7F1D">
        <w:rPr>
          <w:color w:val="231F20"/>
          <w:shd w:val="clear" w:color="auto" w:fill="ECECEE"/>
        </w:rPr>
        <w:tab/>
      </w:r>
    </w:p>
    <w:p w14:paraId="54FAF3DC" w14:textId="77777777" w:rsidR="00677A23" w:rsidRPr="008270ED" w:rsidRDefault="00677A23" w:rsidP="00677A23">
      <w:pPr>
        <w:ind w:left="284"/>
        <w:jc w:val="both"/>
        <w:rPr>
          <w:lang w:eastAsia="pt-BR"/>
        </w:rPr>
      </w:pPr>
    </w:p>
    <w:p w14:paraId="2A5BBC7B" w14:textId="02C2253E" w:rsidR="00592F56" w:rsidRDefault="004F279C" w:rsidP="00CE503C">
      <w:pPr>
        <w:ind w:left="284"/>
        <w:jc w:val="both"/>
        <w:rPr>
          <w:lang w:eastAsia="pt-BR"/>
        </w:rPr>
      </w:pPr>
      <w:r w:rsidRPr="004F279C">
        <w:rPr>
          <w:lang w:eastAsia="pt-BR"/>
        </w:rPr>
        <w:t xml:space="preserve">Retornando para a tela que contém </w:t>
      </w:r>
      <w:r>
        <w:rPr>
          <w:lang w:eastAsia="pt-BR"/>
        </w:rPr>
        <w:t xml:space="preserve">a lista </w:t>
      </w:r>
      <w:r w:rsidRPr="004F279C">
        <w:rPr>
          <w:lang w:eastAsia="pt-BR"/>
        </w:rPr>
        <w:t>de Requisições pen</w:t>
      </w:r>
      <w:r>
        <w:rPr>
          <w:lang w:eastAsia="pt-BR"/>
        </w:rPr>
        <w:t>dentes de análise</w:t>
      </w:r>
      <w:r w:rsidR="0055462B">
        <w:rPr>
          <w:lang w:eastAsia="pt-BR"/>
        </w:rPr>
        <w:t>/</w:t>
      </w:r>
      <w:r>
        <w:rPr>
          <w:lang w:eastAsia="pt-BR"/>
        </w:rPr>
        <w:t xml:space="preserve">atendimento, optando </w:t>
      </w:r>
      <w:r w:rsidRPr="004F279C">
        <w:rPr>
          <w:lang w:eastAsia="pt-BR"/>
        </w:rPr>
        <w:t>o usuário</w:t>
      </w:r>
      <w:r>
        <w:rPr>
          <w:lang w:eastAsia="pt-BR"/>
        </w:rPr>
        <w:t xml:space="preserve"> pela análise</w:t>
      </w:r>
      <w:bookmarkStart w:id="2" w:name="_GoBack"/>
      <w:bookmarkEnd w:id="2"/>
      <w:r>
        <w:rPr>
          <w:lang w:eastAsia="pt-BR"/>
        </w:rPr>
        <w:t xml:space="preserve"> da Requisição, deverá então clicar no ícone</w:t>
      </w:r>
      <w:r w:rsidRPr="004F279C">
        <w:rPr>
          <w:lang w:eastAsia="pt-BR"/>
        </w:rPr>
        <w:t xml:space="preserve"> </w:t>
      </w:r>
      <w:r>
        <w:rPr>
          <w:noProof/>
          <w:lang w:eastAsia="pt-BR"/>
        </w:rPr>
        <w:drawing>
          <wp:inline distT="0" distB="0" distL="0" distR="0" wp14:anchorId="5A2E11A1" wp14:editId="4CD8EB04">
            <wp:extent cx="190918" cy="185894"/>
            <wp:effectExtent l="0" t="0" r="0" b="508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/>
                    <a:srcRect l="1" t="-2" r="12852" b="18683"/>
                    <a:stretch/>
                  </pic:blipFill>
                  <pic:spPr bwMode="auto">
                    <a:xfrm>
                      <a:off x="0" y="0"/>
                      <a:ext cx="190918" cy="1858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lang w:eastAsia="pt-BR"/>
        </w:rPr>
        <w:t>. O sistema apresentará tela com os dados da Requisição</w:t>
      </w:r>
      <w:r w:rsidR="00294B24">
        <w:rPr>
          <w:lang w:eastAsia="pt-BR"/>
        </w:rPr>
        <w:t>, separando em duas seções - não editáveis e dados editáveis.</w:t>
      </w:r>
    </w:p>
    <w:p w14:paraId="31B0783C" w14:textId="7D516089" w:rsidR="00323078" w:rsidRDefault="004933D6" w:rsidP="004933D6">
      <w:pPr>
        <w:ind w:firstLine="284"/>
        <w:jc w:val="center"/>
        <w:rPr>
          <w:i/>
          <w:lang w:eastAsia="pt-BR"/>
        </w:rPr>
      </w:pPr>
      <w:r>
        <w:rPr>
          <w:noProof/>
          <w:lang w:eastAsia="pt-BR"/>
        </w:rPr>
        <w:drawing>
          <wp:inline distT="0" distB="0" distL="0" distR="0" wp14:anchorId="35F17529" wp14:editId="699BFE31">
            <wp:extent cx="5660441" cy="4714875"/>
            <wp:effectExtent l="0" t="0" r="0" b="0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/>
                    <a:srcRect l="20487" t="4102" r="20224" b="8060"/>
                    <a:stretch/>
                  </pic:blipFill>
                  <pic:spPr bwMode="auto">
                    <a:xfrm>
                      <a:off x="0" y="0"/>
                      <a:ext cx="5673372" cy="47256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019C073" w14:textId="76F8A236" w:rsidR="00323078" w:rsidRDefault="00323078" w:rsidP="00E92731">
      <w:pPr>
        <w:ind w:firstLine="284"/>
        <w:jc w:val="both"/>
        <w:rPr>
          <w:i/>
          <w:lang w:eastAsia="pt-BR"/>
        </w:rPr>
      </w:pPr>
    </w:p>
    <w:p w14:paraId="3B73F8CA" w14:textId="1AA76E1E" w:rsidR="00323078" w:rsidRDefault="00294B24" w:rsidP="00294B24">
      <w:pPr>
        <w:ind w:firstLine="284"/>
        <w:jc w:val="both"/>
        <w:rPr>
          <w:lang w:eastAsia="pt-BR"/>
        </w:rPr>
      </w:pPr>
      <w:r w:rsidRPr="00294B24">
        <w:rPr>
          <w:i/>
          <w:lang w:eastAsia="pt-BR"/>
        </w:rPr>
        <w:t>Número</w:t>
      </w:r>
      <w:r>
        <w:rPr>
          <w:lang w:eastAsia="pt-BR"/>
        </w:rPr>
        <w:t xml:space="preserve"> da Requisição, </w:t>
      </w:r>
      <w:proofErr w:type="gramStart"/>
      <w:r w:rsidRPr="00294B24">
        <w:rPr>
          <w:i/>
          <w:lang w:eastAsia="pt-BR"/>
        </w:rPr>
        <w:t>Usuário</w:t>
      </w:r>
      <w:proofErr w:type="gramEnd"/>
      <w:r>
        <w:rPr>
          <w:lang w:eastAsia="pt-BR"/>
        </w:rPr>
        <w:t xml:space="preserve"> cadastrador, </w:t>
      </w:r>
      <w:r w:rsidRPr="00294B24">
        <w:rPr>
          <w:i/>
          <w:lang w:eastAsia="pt-BR"/>
        </w:rPr>
        <w:t>Data de Cadastro</w:t>
      </w:r>
      <w:r>
        <w:rPr>
          <w:lang w:eastAsia="pt-BR"/>
        </w:rPr>
        <w:t xml:space="preserve"> e </w:t>
      </w:r>
      <w:r w:rsidRPr="00294B24">
        <w:rPr>
          <w:i/>
          <w:lang w:eastAsia="pt-BR"/>
        </w:rPr>
        <w:t>Unidade Requisitante</w:t>
      </w:r>
      <w:r>
        <w:rPr>
          <w:lang w:eastAsia="pt-BR"/>
        </w:rPr>
        <w:t>, ficam na seção de dados apresentados para informação e assim, não editáveis.</w:t>
      </w:r>
    </w:p>
    <w:p w14:paraId="1A2549B6" w14:textId="77777777" w:rsidR="00294B24" w:rsidRDefault="00294B24" w:rsidP="00294B24">
      <w:pPr>
        <w:ind w:firstLine="284"/>
        <w:jc w:val="both"/>
        <w:rPr>
          <w:lang w:eastAsia="pt-BR"/>
        </w:rPr>
      </w:pPr>
    </w:p>
    <w:p w14:paraId="025AD991" w14:textId="1BB6626D" w:rsidR="00294B24" w:rsidRDefault="00294B24" w:rsidP="00294B24">
      <w:pPr>
        <w:ind w:firstLine="284"/>
        <w:jc w:val="both"/>
        <w:rPr>
          <w:lang w:eastAsia="pt-BR"/>
        </w:rPr>
      </w:pPr>
      <w:r>
        <w:rPr>
          <w:lang w:eastAsia="pt-BR"/>
        </w:rPr>
        <w:t>Na outra seção estão os dados editáveis, sendo possível alterar:</w:t>
      </w:r>
    </w:p>
    <w:p w14:paraId="145CCC68" w14:textId="77777777" w:rsidR="00294B24" w:rsidRPr="00294B24" w:rsidRDefault="00294B24" w:rsidP="00294B24">
      <w:pPr>
        <w:ind w:left="284"/>
        <w:jc w:val="both"/>
        <w:rPr>
          <w:sz w:val="12"/>
          <w:lang w:eastAsia="pt-BR"/>
        </w:rPr>
      </w:pPr>
    </w:p>
    <w:p w14:paraId="471A645C" w14:textId="3F5CB146" w:rsidR="00294B24" w:rsidRPr="00294B24" w:rsidRDefault="00294B24" w:rsidP="00294B24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eastAsia="pt-BR"/>
        </w:rPr>
      </w:pPr>
      <w:r w:rsidRPr="00592F56">
        <w:rPr>
          <w:i/>
          <w:lang w:eastAsia="pt-BR"/>
        </w:rPr>
        <w:t xml:space="preserve">Tipo </w:t>
      </w:r>
      <w:r>
        <w:rPr>
          <w:i/>
          <w:lang w:eastAsia="pt-BR"/>
        </w:rPr>
        <w:t>da Requisição</w:t>
      </w:r>
      <w:r w:rsidRPr="00592F56">
        <w:rPr>
          <w:lang w:eastAsia="pt-BR"/>
        </w:rPr>
        <w:t>;</w:t>
      </w:r>
    </w:p>
    <w:p w14:paraId="62099F8C" w14:textId="233F9D56" w:rsidR="00294B24" w:rsidRDefault="00294B24" w:rsidP="00294B24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eastAsia="pt-BR"/>
        </w:rPr>
      </w:pPr>
      <w:r>
        <w:rPr>
          <w:i/>
          <w:lang w:eastAsia="pt-BR"/>
        </w:rPr>
        <w:t>Descrição</w:t>
      </w:r>
      <w:r w:rsidRPr="00294B24">
        <w:rPr>
          <w:rFonts w:eastAsia="Times New Roman" w:cs="Times New Roman"/>
          <w:iCs/>
          <w:sz w:val="24"/>
          <w:szCs w:val="24"/>
          <w:lang w:eastAsia="pt-BR"/>
        </w:rPr>
        <w:t>;</w:t>
      </w:r>
    </w:p>
    <w:p w14:paraId="5A83C122" w14:textId="0A3DFEAD" w:rsidR="00294B24" w:rsidRDefault="00294B24" w:rsidP="00294B24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eastAsia="pt-BR"/>
        </w:rPr>
      </w:pPr>
      <w:r>
        <w:rPr>
          <w:i/>
          <w:lang w:eastAsia="pt-BR"/>
        </w:rPr>
        <w:t>Descrição do Local</w:t>
      </w:r>
      <w:r w:rsidRPr="00294B24">
        <w:rPr>
          <w:rFonts w:eastAsia="Times New Roman" w:cs="Times New Roman"/>
          <w:iCs/>
          <w:sz w:val="24"/>
          <w:szCs w:val="24"/>
          <w:lang w:eastAsia="pt-BR"/>
        </w:rPr>
        <w:t>;</w:t>
      </w:r>
    </w:p>
    <w:p w14:paraId="075FDEC2" w14:textId="6C35584E" w:rsidR="00294B24" w:rsidRDefault="00294B24" w:rsidP="00294B24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eastAsia="pt-BR"/>
        </w:rPr>
      </w:pPr>
      <w:r>
        <w:rPr>
          <w:i/>
          <w:lang w:eastAsia="pt-BR"/>
        </w:rPr>
        <w:t>Observações</w:t>
      </w:r>
      <w:r w:rsidRPr="00294B24">
        <w:rPr>
          <w:rFonts w:eastAsia="Times New Roman" w:cs="Times New Roman"/>
          <w:iCs/>
          <w:sz w:val="24"/>
          <w:szCs w:val="24"/>
          <w:lang w:eastAsia="pt-BR"/>
        </w:rPr>
        <w:t>;</w:t>
      </w:r>
    </w:p>
    <w:p w14:paraId="3048C8D7" w14:textId="77777777" w:rsidR="00294B24" w:rsidRDefault="00294B24" w:rsidP="00294B24">
      <w:pPr>
        <w:ind w:firstLine="284"/>
        <w:jc w:val="both"/>
        <w:rPr>
          <w:lang w:eastAsia="pt-BR"/>
        </w:rPr>
      </w:pPr>
    </w:p>
    <w:p w14:paraId="74D68A99" w14:textId="1FBBC603" w:rsidR="00AB3551" w:rsidRDefault="00294B24" w:rsidP="00294B24">
      <w:pPr>
        <w:ind w:firstLine="284"/>
        <w:jc w:val="both"/>
        <w:rPr>
          <w:lang w:eastAsia="pt-BR"/>
        </w:rPr>
      </w:pPr>
      <w:r>
        <w:rPr>
          <w:lang w:eastAsia="pt-BR"/>
        </w:rPr>
        <w:t>Após análise da Requisição, para atend</w:t>
      </w:r>
      <w:r w:rsidR="00AB3551">
        <w:rPr>
          <w:lang w:eastAsia="pt-BR"/>
        </w:rPr>
        <w:t>imento da demanda</w:t>
      </w:r>
      <w:r>
        <w:rPr>
          <w:lang w:eastAsia="pt-BR"/>
        </w:rPr>
        <w:t xml:space="preserve"> clique no botão </w:t>
      </w:r>
      <w:r w:rsidRPr="00294B24">
        <w:rPr>
          <w:b/>
          <w:lang w:eastAsia="pt-BR"/>
        </w:rPr>
        <w:t>Atender</w:t>
      </w:r>
      <w:r>
        <w:rPr>
          <w:lang w:eastAsia="pt-BR"/>
        </w:rPr>
        <w:t xml:space="preserve">. </w:t>
      </w:r>
    </w:p>
    <w:p w14:paraId="01A81B2A" w14:textId="77777777" w:rsidR="00AB3551" w:rsidRDefault="00AB3551" w:rsidP="00294B24">
      <w:pPr>
        <w:ind w:firstLine="284"/>
        <w:jc w:val="both"/>
        <w:rPr>
          <w:lang w:eastAsia="pt-BR"/>
        </w:rPr>
      </w:pPr>
    </w:p>
    <w:p w14:paraId="16FF076E" w14:textId="3DE63A9B" w:rsidR="00AB3551" w:rsidRDefault="00AB3551" w:rsidP="00294B24">
      <w:pPr>
        <w:ind w:firstLine="284"/>
        <w:jc w:val="both"/>
        <w:rPr>
          <w:lang w:eastAsia="pt-BR"/>
        </w:rPr>
      </w:pPr>
      <w:r>
        <w:rPr>
          <w:lang w:eastAsia="pt-BR"/>
        </w:rPr>
        <w:t xml:space="preserve">O sistema apresentara tela compilada com todos os dados para confirmação, cancelamento da operação ou retorno para correção de dados. Para voltar à tela de edição e alterar os dados clique em </w:t>
      </w:r>
      <w:r w:rsidRPr="00AB3551">
        <w:rPr>
          <w:b/>
          <w:lang w:eastAsia="pt-BR"/>
        </w:rPr>
        <w:t>&lt;</w:t>
      </w:r>
      <w:proofErr w:type="gramStart"/>
      <w:r w:rsidRPr="00AB3551">
        <w:rPr>
          <w:b/>
          <w:lang w:eastAsia="pt-BR"/>
        </w:rPr>
        <w:t>&lt;Voltar</w:t>
      </w:r>
      <w:proofErr w:type="gramEnd"/>
      <w:r>
        <w:rPr>
          <w:lang w:eastAsia="pt-BR"/>
        </w:rPr>
        <w:t xml:space="preserve">. Para confirmar a análise, atendimento e dados clique em </w:t>
      </w:r>
      <w:r w:rsidRPr="00AB3551">
        <w:rPr>
          <w:b/>
          <w:lang w:eastAsia="pt-BR"/>
        </w:rPr>
        <w:t>Atender</w:t>
      </w:r>
      <w:r>
        <w:rPr>
          <w:lang w:eastAsia="pt-BR"/>
        </w:rPr>
        <w:t>.</w:t>
      </w:r>
    </w:p>
    <w:p w14:paraId="5CED6042" w14:textId="77777777" w:rsidR="00AB3551" w:rsidRDefault="00AB3551" w:rsidP="00294B24">
      <w:pPr>
        <w:ind w:firstLine="284"/>
        <w:jc w:val="both"/>
        <w:rPr>
          <w:lang w:eastAsia="pt-BR"/>
        </w:rPr>
      </w:pPr>
    </w:p>
    <w:p w14:paraId="2ACB34EF" w14:textId="2D00E00E" w:rsidR="00AB3551" w:rsidRDefault="00AB3551" w:rsidP="00AB3551">
      <w:pPr>
        <w:ind w:firstLine="284"/>
        <w:jc w:val="center"/>
        <w:rPr>
          <w:lang w:eastAsia="pt-BR"/>
        </w:rPr>
      </w:pPr>
      <w:r w:rsidRPr="00AB3551">
        <w:rPr>
          <w:noProof/>
          <w:lang w:eastAsia="pt-BR"/>
        </w:rPr>
        <w:lastRenderedPageBreak/>
        <w:drawing>
          <wp:inline distT="0" distB="0" distL="0" distR="0" wp14:anchorId="15A03987" wp14:editId="12F900EB">
            <wp:extent cx="6171996" cy="1452563"/>
            <wp:effectExtent l="0" t="0" r="635" b="0"/>
            <wp:docPr id="20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94500" cy="1457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5EDCA" w14:textId="77777777" w:rsidR="00AB3551" w:rsidRDefault="00AB3551" w:rsidP="00294B24">
      <w:pPr>
        <w:ind w:firstLine="284"/>
        <w:jc w:val="both"/>
        <w:rPr>
          <w:lang w:eastAsia="pt-BR"/>
        </w:rPr>
      </w:pPr>
    </w:p>
    <w:p w14:paraId="6C7B0CFF" w14:textId="19A8BD71" w:rsidR="00294B24" w:rsidRDefault="00AB3551" w:rsidP="00294B24">
      <w:pPr>
        <w:ind w:firstLine="284"/>
        <w:jc w:val="both"/>
        <w:rPr>
          <w:lang w:eastAsia="pt-BR"/>
        </w:rPr>
      </w:pPr>
      <w:r>
        <w:rPr>
          <w:lang w:eastAsia="pt-BR"/>
        </w:rPr>
        <w:t>O</w:t>
      </w:r>
      <w:r w:rsidRPr="00AB3551">
        <w:rPr>
          <w:lang w:eastAsia="pt-BR"/>
        </w:rPr>
        <w:t xml:space="preserve"> </w:t>
      </w:r>
      <w:r>
        <w:rPr>
          <w:lang w:eastAsia="pt-BR"/>
        </w:rPr>
        <w:t>registro</w:t>
      </w:r>
      <w:r w:rsidRPr="00AB3551">
        <w:rPr>
          <w:lang w:eastAsia="pt-BR"/>
        </w:rPr>
        <w:t xml:space="preserve"> da operação será </w:t>
      </w:r>
      <w:r>
        <w:rPr>
          <w:lang w:eastAsia="pt-BR"/>
        </w:rPr>
        <w:t>confirmado pelo sistema</w:t>
      </w:r>
      <w:r w:rsidRPr="00AB3551">
        <w:rPr>
          <w:lang w:eastAsia="pt-BR"/>
        </w:rPr>
        <w:t xml:space="preserve"> através de</w:t>
      </w:r>
      <w:r w:rsidR="00B60369">
        <w:rPr>
          <w:lang w:eastAsia="pt-BR"/>
        </w:rPr>
        <w:t xml:space="preserve"> tela com</w:t>
      </w:r>
      <w:r w:rsidRPr="00AB3551">
        <w:rPr>
          <w:lang w:eastAsia="pt-BR"/>
        </w:rPr>
        <w:t xml:space="preserve"> mensagem</w:t>
      </w:r>
      <w:r>
        <w:rPr>
          <w:lang w:eastAsia="pt-BR"/>
        </w:rPr>
        <w:t xml:space="preserve"> de sucesso e dados da Req</w:t>
      </w:r>
      <w:r w:rsidR="00B60369">
        <w:rPr>
          <w:lang w:eastAsia="pt-BR"/>
        </w:rPr>
        <w:t>uisição com link para visualização detalhada.</w:t>
      </w:r>
      <w:r>
        <w:rPr>
          <w:lang w:eastAsia="pt-BR"/>
        </w:rPr>
        <w:t xml:space="preserve"> </w:t>
      </w:r>
    </w:p>
    <w:p w14:paraId="6D31A173" w14:textId="240BB310" w:rsidR="00294B24" w:rsidRDefault="00294B24" w:rsidP="00294B24">
      <w:pPr>
        <w:ind w:firstLine="284"/>
        <w:jc w:val="both"/>
        <w:rPr>
          <w:lang w:eastAsia="pt-BR"/>
        </w:rPr>
      </w:pPr>
    </w:p>
    <w:p w14:paraId="6FE13112" w14:textId="3DE27E11" w:rsidR="00294B24" w:rsidRDefault="00294B24" w:rsidP="00B60369">
      <w:pPr>
        <w:ind w:firstLine="284"/>
        <w:jc w:val="center"/>
        <w:rPr>
          <w:lang w:eastAsia="pt-BR"/>
        </w:rPr>
      </w:pPr>
      <w:r w:rsidRPr="00294B24">
        <w:rPr>
          <w:noProof/>
          <w:lang w:eastAsia="pt-BR"/>
        </w:rPr>
        <w:drawing>
          <wp:inline distT="0" distB="0" distL="0" distR="0" wp14:anchorId="350B15FD" wp14:editId="088103C6">
            <wp:extent cx="6507995" cy="1414500"/>
            <wp:effectExtent l="0" t="0" r="7620" b="0"/>
            <wp:docPr id="19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526288" cy="1418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0F043F" w14:textId="77777777" w:rsidR="00294B24" w:rsidRDefault="00294B24" w:rsidP="00294B24">
      <w:pPr>
        <w:ind w:firstLine="284"/>
        <w:jc w:val="both"/>
        <w:rPr>
          <w:i/>
          <w:lang w:eastAsia="pt-BR"/>
        </w:rPr>
      </w:pPr>
    </w:p>
    <w:p w14:paraId="34B8D4CB" w14:textId="081FBD93" w:rsidR="00323078" w:rsidRPr="00B60369" w:rsidRDefault="00B60369" w:rsidP="00F24FB9">
      <w:pPr>
        <w:ind w:firstLine="284"/>
        <w:jc w:val="both"/>
        <w:rPr>
          <w:i/>
          <w:lang w:eastAsia="pt-BR"/>
        </w:rPr>
      </w:pPr>
      <w:r w:rsidRPr="004F279C">
        <w:rPr>
          <w:lang w:eastAsia="pt-BR"/>
        </w:rPr>
        <w:t xml:space="preserve">Retornando </w:t>
      </w:r>
      <w:r>
        <w:rPr>
          <w:lang w:eastAsia="pt-BR"/>
        </w:rPr>
        <w:t>à</w:t>
      </w:r>
      <w:r w:rsidRPr="004F279C">
        <w:rPr>
          <w:lang w:eastAsia="pt-BR"/>
        </w:rPr>
        <w:t xml:space="preserve"> tela </w:t>
      </w:r>
      <w:r>
        <w:rPr>
          <w:lang w:eastAsia="pt-BR"/>
        </w:rPr>
        <w:t xml:space="preserve">de análise e atendimento, optando pelo retorno da Requisição, o usuário deverá clicar </w:t>
      </w:r>
      <w:r w:rsidRPr="00B60369">
        <w:rPr>
          <w:lang w:eastAsia="pt-BR"/>
        </w:rPr>
        <w:t xml:space="preserve">no botão </w:t>
      </w:r>
      <w:r w:rsidRPr="00B60369">
        <w:rPr>
          <w:b/>
          <w:lang w:eastAsia="pt-BR"/>
        </w:rPr>
        <w:t>Retornar</w:t>
      </w:r>
      <w:r w:rsidRPr="00B60369">
        <w:rPr>
          <w:lang w:eastAsia="pt-BR"/>
        </w:rPr>
        <w:t>.</w:t>
      </w:r>
      <w:r>
        <w:rPr>
          <w:lang w:eastAsia="pt-BR"/>
        </w:rPr>
        <w:t xml:space="preserve"> O sistema apresentará tela com um campo para </w:t>
      </w:r>
      <w:r w:rsidR="00F24FB9">
        <w:rPr>
          <w:lang w:eastAsia="pt-BR"/>
        </w:rPr>
        <w:t xml:space="preserve">preenchimento obrigatório da </w:t>
      </w:r>
      <w:r>
        <w:rPr>
          <w:lang w:eastAsia="pt-BR"/>
        </w:rPr>
        <w:t>Justificativa.</w:t>
      </w:r>
      <w:r w:rsidRPr="00B60369">
        <w:t xml:space="preserve"> </w:t>
      </w:r>
      <w:r>
        <w:t xml:space="preserve">Para </w:t>
      </w:r>
      <w:r w:rsidRPr="00B60369">
        <w:t>confirmar</w:t>
      </w:r>
      <w:r>
        <w:t xml:space="preserve"> o retorno da Requisição</w:t>
      </w:r>
      <w:r w:rsidR="00F24FB9">
        <w:t xml:space="preserve"> clique em </w:t>
      </w:r>
      <w:r w:rsidR="00F24FB9" w:rsidRPr="00F24FB9">
        <w:rPr>
          <w:b/>
        </w:rPr>
        <w:t>Confirmar</w:t>
      </w:r>
      <w:r w:rsidR="00F24FB9">
        <w:t xml:space="preserve">. </w:t>
      </w:r>
    </w:p>
    <w:p w14:paraId="172FC922" w14:textId="1F43CAD6" w:rsidR="00B60369" w:rsidRDefault="00B60369" w:rsidP="00E92731">
      <w:pPr>
        <w:ind w:firstLine="284"/>
        <w:jc w:val="both"/>
        <w:rPr>
          <w:i/>
          <w:lang w:eastAsia="pt-BR"/>
        </w:rPr>
      </w:pPr>
    </w:p>
    <w:p w14:paraId="06C9310A" w14:textId="7E1D0921" w:rsidR="00B60369" w:rsidRDefault="00B60369" w:rsidP="00B60369">
      <w:pPr>
        <w:ind w:firstLine="284"/>
        <w:jc w:val="center"/>
        <w:rPr>
          <w:i/>
          <w:lang w:eastAsia="pt-BR"/>
        </w:rPr>
      </w:pPr>
      <w:r w:rsidRPr="00B60369">
        <w:rPr>
          <w:i/>
          <w:noProof/>
          <w:lang w:eastAsia="pt-BR"/>
        </w:rPr>
        <w:drawing>
          <wp:inline distT="0" distB="0" distL="0" distR="0" wp14:anchorId="225D0E08" wp14:editId="0E4A09E2">
            <wp:extent cx="5503969" cy="1423358"/>
            <wp:effectExtent l="0" t="0" r="1905" b="5715"/>
            <wp:docPr id="2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/>
                    <pic:cNvPicPr>
                      <a:picLocks noChangeAspect="1"/>
                    </pic:cNvPicPr>
                  </pic:nvPicPr>
                  <pic:blipFill rotWithShape="1">
                    <a:blip r:embed="rId20"/>
                    <a:srcRect b="3217"/>
                    <a:stretch/>
                  </pic:blipFill>
                  <pic:spPr bwMode="auto">
                    <a:xfrm>
                      <a:off x="0" y="0"/>
                      <a:ext cx="5511368" cy="14252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F43BE9" w14:textId="1CB52F37" w:rsidR="00B60369" w:rsidRDefault="00B60369" w:rsidP="00B60369">
      <w:pPr>
        <w:ind w:firstLine="284"/>
        <w:jc w:val="center"/>
        <w:rPr>
          <w:i/>
          <w:lang w:eastAsia="pt-BR"/>
        </w:rPr>
      </w:pPr>
    </w:p>
    <w:p w14:paraId="6DE10B92" w14:textId="30B8F9D7" w:rsidR="00B60369" w:rsidRDefault="00B60369" w:rsidP="00F24FB9">
      <w:pPr>
        <w:ind w:firstLine="284"/>
        <w:jc w:val="both"/>
        <w:rPr>
          <w:i/>
          <w:lang w:eastAsia="pt-BR"/>
        </w:rPr>
      </w:pPr>
      <w:r w:rsidRPr="00B60369">
        <w:rPr>
          <w:lang w:eastAsia="pt-BR"/>
        </w:rPr>
        <w:t xml:space="preserve">O registro da operação será confirmado pelo sistema através de tela com mensagem de sucesso </w:t>
      </w:r>
      <w:r w:rsidR="00F24FB9">
        <w:rPr>
          <w:lang w:eastAsia="pt-BR"/>
        </w:rPr>
        <w:t>da operação.</w:t>
      </w:r>
    </w:p>
    <w:p w14:paraId="02ED3B0A" w14:textId="2CD41BCD" w:rsidR="00B60369" w:rsidRDefault="00F24FB9" w:rsidP="00B60369">
      <w:pPr>
        <w:ind w:firstLine="284"/>
        <w:jc w:val="center"/>
        <w:rPr>
          <w:i/>
          <w:lang w:eastAsia="pt-BR"/>
        </w:rPr>
      </w:pPr>
      <w:r w:rsidRPr="00F24FB9">
        <w:rPr>
          <w:i/>
          <w:noProof/>
          <w:lang w:eastAsia="pt-BR"/>
        </w:rPr>
        <w:drawing>
          <wp:inline distT="0" distB="0" distL="0" distR="0" wp14:anchorId="76386896" wp14:editId="103A6F7F">
            <wp:extent cx="3096883" cy="400389"/>
            <wp:effectExtent l="0" t="0" r="0" b="0"/>
            <wp:docPr id="27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40350" cy="406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3B57F2" w14:textId="338AE36A" w:rsidR="00F24FB9" w:rsidRDefault="00F24FB9" w:rsidP="00B60369">
      <w:pPr>
        <w:ind w:firstLine="284"/>
        <w:jc w:val="center"/>
        <w:rPr>
          <w:i/>
          <w:lang w:eastAsia="pt-BR"/>
        </w:rPr>
      </w:pPr>
    </w:p>
    <w:p w14:paraId="169734B2" w14:textId="715BFBD2" w:rsidR="00F24FB9" w:rsidRPr="00B60369" w:rsidRDefault="00F24FB9" w:rsidP="00F24FB9">
      <w:pPr>
        <w:ind w:left="284"/>
        <w:jc w:val="both"/>
        <w:rPr>
          <w:i/>
          <w:lang w:eastAsia="pt-BR"/>
        </w:rPr>
      </w:pPr>
      <w:r w:rsidRPr="004F279C">
        <w:rPr>
          <w:lang w:eastAsia="pt-BR"/>
        </w:rPr>
        <w:t xml:space="preserve">Retornando </w:t>
      </w:r>
      <w:r w:rsidR="00BD4707">
        <w:rPr>
          <w:lang w:eastAsia="pt-BR"/>
        </w:rPr>
        <w:t xml:space="preserve">novamente </w:t>
      </w:r>
      <w:r>
        <w:rPr>
          <w:lang w:eastAsia="pt-BR"/>
        </w:rPr>
        <w:t>à</w:t>
      </w:r>
      <w:r w:rsidRPr="004F279C">
        <w:rPr>
          <w:lang w:eastAsia="pt-BR"/>
        </w:rPr>
        <w:t xml:space="preserve"> tela </w:t>
      </w:r>
      <w:r>
        <w:rPr>
          <w:lang w:eastAsia="pt-BR"/>
        </w:rPr>
        <w:t xml:space="preserve">de análise e atendimento, optando pelo </w:t>
      </w:r>
      <w:r w:rsidR="00BD4707">
        <w:rPr>
          <w:lang w:eastAsia="pt-BR"/>
        </w:rPr>
        <w:t>por negar o atendimento da</w:t>
      </w:r>
      <w:r>
        <w:rPr>
          <w:lang w:eastAsia="pt-BR"/>
        </w:rPr>
        <w:t xml:space="preserve"> Requisição, o usuário deverá clicar </w:t>
      </w:r>
      <w:r w:rsidRPr="00B60369">
        <w:rPr>
          <w:lang w:eastAsia="pt-BR"/>
        </w:rPr>
        <w:t xml:space="preserve">no botão </w:t>
      </w:r>
      <w:r w:rsidR="00BD4707">
        <w:rPr>
          <w:b/>
          <w:lang w:eastAsia="pt-BR"/>
        </w:rPr>
        <w:t>Neg</w:t>
      </w:r>
      <w:r w:rsidRPr="00B60369">
        <w:rPr>
          <w:b/>
          <w:lang w:eastAsia="pt-BR"/>
        </w:rPr>
        <w:t>ar</w:t>
      </w:r>
      <w:r w:rsidRPr="00B60369">
        <w:rPr>
          <w:lang w:eastAsia="pt-BR"/>
        </w:rPr>
        <w:t>.</w:t>
      </w:r>
      <w:r>
        <w:rPr>
          <w:lang w:eastAsia="pt-BR"/>
        </w:rPr>
        <w:t xml:space="preserve"> O sistema apresentará tela com um campo para preenchimento obrigatório da Justificativa.</w:t>
      </w:r>
      <w:r w:rsidRPr="00B60369">
        <w:t xml:space="preserve"> </w:t>
      </w:r>
      <w:r>
        <w:t xml:space="preserve">Para </w:t>
      </w:r>
      <w:r w:rsidRPr="00B60369">
        <w:t>confirmar</w:t>
      </w:r>
      <w:r>
        <w:t xml:space="preserve"> </w:t>
      </w:r>
      <w:r w:rsidR="00BD4707">
        <w:t>a negativa</w:t>
      </w:r>
      <w:r>
        <w:t xml:space="preserve"> da Requisição clique em </w:t>
      </w:r>
      <w:r w:rsidRPr="00F24FB9">
        <w:rPr>
          <w:b/>
        </w:rPr>
        <w:t>Confirmar</w:t>
      </w:r>
      <w:r>
        <w:t xml:space="preserve">. </w:t>
      </w:r>
    </w:p>
    <w:p w14:paraId="7243300C" w14:textId="77777777" w:rsidR="00F24FB9" w:rsidRDefault="00F24FB9" w:rsidP="00B60369">
      <w:pPr>
        <w:ind w:firstLine="284"/>
        <w:jc w:val="center"/>
        <w:rPr>
          <w:i/>
          <w:lang w:eastAsia="pt-BR"/>
        </w:rPr>
      </w:pPr>
    </w:p>
    <w:p w14:paraId="2A3D20EA" w14:textId="0716CC6A" w:rsidR="00F24FB9" w:rsidRDefault="00BD4707" w:rsidP="00B60369">
      <w:pPr>
        <w:ind w:firstLine="284"/>
        <w:jc w:val="center"/>
        <w:rPr>
          <w:i/>
          <w:lang w:eastAsia="pt-BR"/>
        </w:rPr>
      </w:pPr>
      <w:r w:rsidRPr="00BD4707">
        <w:rPr>
          <w:i/>
          <w:noProof/>
          <w:lang w:eastAsia="pt-BR"/>
        </w:rPr>
        <w:drawing>
          <wp:inline distT="0" distB="0" distL="0" distR="0" wp14:anchorId="10ACA8B2" wp14:editId="40FBFEAC">
            <wp:extent cx="5321599" cy="1400870"/>
            <wp:effectExtent l="0" t="0" r="0" b="8890"/>
            <wp:docPr id="28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55872" cy="1409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D4FDEA" w14:textId="1584FB65" w:rsidR="00B60369" w:rsidRDefault="00B60369" w:rsidP="00B60369">
      <w:pPr>
        <w:ind w:firstLine="284"/>
        <w:jc w:val="center"/>
        <w:rPr>
          <w:i/>
          <w:lang w:eastAsia="pt-BR"/>
        </w:rPr>
      </w:pPr>
    </w:p>
    <w:p w14:paraId="1520C49F" w14:textId="77777777" w:rsidR="00BD4707" w:rsidRDefault="00BD4707" w:rsidP="00BD4707">
      <w:pPr>
        <w:ind w:firstLine="284"/>
        <w:jc w:val="both"/>
        <w:rPr>
          <w:i/>
          <w:lang w:eastAsia="pt-BR"/>
        </w:rPr>
      </w:pPr>
      <w:r w:rsidRPr="00B60369">
        <w:rPr>
          <w:lang w:eastAsia="pt-BR"/>
        </w:rPr>
        <w:lastRenderedPageBreak/>
        <w:t xml:space="preserve">O registro da operação será confirmado pelo sistema através de tela com mensagem de sucesso </w:t>
      </w:r>
      <w:r>
        <w:rPr>
          <w:lang w:eastAsia="pt-BR"/>
        </w:rPr>
        <w:t>da operação.</w:t>
      </w:r>
    </w:p>
    <w:p w14:paraId="29AD125B" w14:textId="47409A2B" w:rsidR="00BD4707" w:rsidRDefault="00BD4707" w:rsidP="00B60369">
      <w:pPr>
        <w:ind w:firstLine="284"/>
        <w:jc w:val="center"/>
        <w:rPr>
          <w:i/>
          <w:lang w:eastAsia="pt-BR"/>
        </w:rPr>
      </w:pPr>
      <w:r w:rsidRPr="00BD4707">
        <w:rPr>
          <w:i/>
          <w:noProof/>
          <w:lang w:eastAsia="pt-BR"/>
        </w:rPr>
        <w:drawing>
          <wp:inline distT="0" distB="0" distL="0" distR="0" wp14:anchorId="3722E134" wp14:editId="50265C69">
            <wp:extent cx="2828925" cy="419100"/>
            <wp:effectExtent l="0" t="0" r="9525" b="0"/>
            <wp:docPr id="29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734C5" w14:textId="77777777" w:rsidR="00BD4707" w:rsidRDefault="00BD4707" w:rsidP="00B60369">
      <w:pPr>
        <w:ind w:firstLine="284"/>
        <w:jc w:val="center"/>
        <w:rPr>
          <w:i/>
          <w:lang w:eastAsia="pt-BR"/>
        </w:rPr>
      </w:pPr>
    </w:p>
    <w:p w14:paraId="6AD5DB82" w14:textId="77777777" w:rsidR="00323078" w:rsidRDefault="00323078" w:rsidP="00E92731">
      <w:pPr>
        <w:ind w:firstLine="284"/>
        <w:jc w:val="both"/>
        <w:rPr>
          <w:lang w:eastAsia="pt-BR"/>
        </w:rPr>
      </w:pPr>
    </w:p>
    <w:p w14:paraId="6A081221" w14:textId="77777777" w:rsidR="00016984" w:rsidRPr="00016984" w:rsidRDefault="00016984" w:rsidP="00016984">
      <w:pPr>
        <w:jc w:val="center"/>
        <w:rPr>
          <w:lang w:eastAsia="pt-BR"/>
        </w:rPr>
      </w:pPr>
    </w:p>
    <w:p w14:paraId="628CF716" w14:textId="6282685D" w:rsidR="00C72694" w:rsidRPr="009D7F1D" w:rsidRDefault="00C72694" w:rsidP="00C72694">
      <w:pPr>
        <w:pStyle w:val="Corpodetexto"/>
        <w:spacing w:before="51"/>
        <w:ind w:left="284" w:right="241"/>
        <w:jc w:val="both"/>
        <w:rPr>
          <w:b/>
          <w:color w:val="231F20"/>
          <w:w w:val="105"/>
        </w:rPr>
      </w:pPr>
      <w:r w:rsidRPr="009D7F1D">
        <w:rPr>
          <w:b/>
          <w:color w:val="231F20"/>
          <w:w w:val="105"/>
        </w:rPr>
        <w:t>Bom trabalho!</w:t>
      </w:r>
    </w:p>
    <w:sectPr w:rsidR="00C72694" w:rsidRPr="009D7F1D" w:rsidSect="00895462">
      <w:headerReference w:type="default" r:id="rId24"/>
      <w:footerReference w:type="default" r:id="rId25"/>
      <w:pgSz w:w="11910" w:h="16840"/>
      <w:pgMar w:top="580" w:right="428" w:bottom="0" w:left="426" w:header="0" w:footer="4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24D350" w14:textId="77777777" w:rsidR="007C0D1B" w:rsidRDefault="007C0D1B">
      <w:r>
        <w:separator/>
      </w:r>
    </w:p>
  </w:endnote>
  <w:endnote w:type="continuationSeparator" w:id="0">
    <w:p w14:paraId="41D62738" w14:textId="77777777" w:rsidR="007C0D1B" w:rsidRDefault="007C0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2CA9C" w14:textId="3B9B2C7C" w:rsidR="00E85E08" w:rsidRPr="00895462" w:rsidRDefault="00895462" w:rsidP="00895462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21A49A8D" wp14:editId="0F9F687F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070AF974" id="Forma livre 42" o:spid="_x0000_s1026" style="position:absolute;margin-left:21.3pt;margin-top:826.9pt;width:543.15pt;height:2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" path="m10863,l,,,40,,56r10863,l10863,40r,-40e" fillcolor="#b3b5b5" stroked="f">
              <v:path arrowok="t" textboxrect="0,0,10863,56"/>
              <w10:wrap anchorx="page" anchory="page"/>
            </v:shap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67CC8F7F" wp14:editId="7BCE7EFF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01077208" id="Retângulo 11" o:spid="_x0000_s1026" style="position:absolute;margin-left:21.3pt;margin-top:813.9pt;width:14pt;height:2.8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" fillcolor="#b3b5b5" stroked="f"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DBFA8D1" wp14:editId="4B06736D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0C831D30" id="Retângulo 43" o:spid="_x0000_s1026" style="position:absolute;margin-left:21.3pt;margin-top:820.65pt;width:10.35pt;height:2.8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FC4402" w14:textId="77777777" w:rsidR="007C0D1B" w:rsidRDefault="007C0D1B">
      <w:bookmarkStart w:id="0" w:name="_Hlk479202922"/>
      <w:bookmarkEnd w:id="0"/>
      <w:r>
        <w:separator/>
      </w:r>
    </w:p>
  </w:footnote>
  <w:footnote w:type="continuationSeparator" w:id="0">
    <w:p w14:paraId="3C1738B7" w14:textId="77777777" w:rsidR="007C0D1B" w:rsidRDefault="007C0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0E59E" w14:textId="24FF404B" w:rsidR="00895462" w:rsidRDefault="00895462" w:rsidP="00895462">
    <w:pPr>
      <w:tabs>
        <w:tab w:val="left" w:pos="3036"/>
      </w:tabs>
    </w:pPr>
    <w:r w:rsidRPr="00895462">
      <w:rPr>
        <w:noProof/>
        <w:lang w:eastAsia="pt-BR"/>
      </w:rPr>
      <w:drawing>
        <wp:anchor distT="0" distB="0" distL="114300" distR="114300" simplePos="0" relativeHeight="251661312" behindDoc="0" locked="0" layoutInCell="1" allowOverlap="1" wp14:anchorId="548AEDC4" wp14:editId="23FDCB1D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95462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 wp14:anchorId="6CBBA76E" wp14:editId="11A04F33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6CC86BA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UNIVERSIDADE FEDERAL DE PERNAMBUCO</w:t>
                          </w:r>
                        </w:p>
                        <w:p w14:paraId="3F594684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Av. Prof. Moraes Rego, 1235, Cidade Universitária, Recife – PE, CEP: 50670-901</w:t>
                          </w:r>
                        </w:p>
                        <w:p w14:paraId="5EF31197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Fone: (81) 2126 – 8000</w:t>
                          </w:r>
                        </w:p>
                        <w:p w14:paraId="2DF6AD51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BBA76E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7.9pt;width:267.5pt;height:56pt;z-index:25162649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" filled="f" stroked="f" strokeweight=".5pt">
              <v:textbox>
                <w:txbxContent>
                  <w:p w14:paraId="16CC86BA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UNIVERSIDADE FEDERAL DE PERNAMBUCO</w:t>
                    </w:r>
                  </w:p>
                  <w:p w14:paraId="3F594684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Av. Prof. Moraes Rego, 1235, Cidade Universitária, Recife – PE, CEP: 50670-901</w:t>
                    </w:r>
                  </w:p>
                  <w:p w14:paraId="5EF31197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Fone: (81) 2126 – 8000</w:t>
                    </w:r>
                  </w:p>
                  <w:p w14:paraId="2DF6AD51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565BE9C" w14:textId="2A841E60" w:rsidR="00895462" w:rsidRDefault="00895462" w:rsidP="00895462">
    <w:pPr>
      <w:tabs>
        <w:tab w:val="left" w:pos="3036"/>
      </w:tabs>
    </w:pPr>
  </w:p>
  <w:p w14:paraId="7B4E22D6" w14:textId="541EC1AC" w:rsidR="00895462" w:rsidRDefault="00895462" w:rsidP="00895462">
    <w:pPr>
      <w:tabs>
        <w:tab w:val="left" w:pos="3036"/>
      </w:tabs>
    </w:pPr>
  </w:p>
  <w:p w14:paraId="7F9B6679" w14:textId="658B46F4" w:rsidR="00895462" w:rsidRDefault="00895462" w:rsidP="00895462">
    <w:pPr>
      <w:tabs>
        <w:tab w:val="left" w:pos="3036"/>
      </w:tabs>
    </w:pPr>
  </w:p>
  <w:p w14:paraId="07E27840" w14:textId="6519F07D" w:rsidR="00895462" w:rsidRDefault="00895462" w:rsidP="00895462">
    <w:pPr>
      <w:pStyle w:val="Cabealho"/>
      <w:tabs>
        <w:tab w:val="clear" w:pos="4513"/>
        <w:tab w:val="clear" w:pos="9026"/>
        <w:tab w:val="left" w:pos="33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57E4"/>
    <w:multiLevelType w:val="multilevel"/>
    <w:tmpl w:val="0CEC0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BFBFBF" w:themeColor="background1" w:themeShade="BF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A665BF"/>
    <w:multiLevelType w:val="multilevel"/>
    <w:tmpl w:val="562E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B52399"/>
    <w:multiLevelType w:val="multilevel"/>
    <w:tmpl w:val="9C888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922D09"/>
    <w:multiLevelType w:val="hybridMultilevel"/>
    <w:tmpl w:val="97482F7C"/>
    <w:lvl w:ilvl="0" w:tplc="0416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16984"/>
    <w:rsid w:val="000F2443"/>
    <w:rsid w:val="00107457"/>
    <w:rsid w:val="00121AF1"/>
    <w:rsid w:val="001A219D"/>
    <w:rsid w:val="001A6351"/>
    <w:rsid w:val="001B0BBE"/>
    <w:rsid w:val="001C711D"/>
    <w:rsid w:val="001E47BC"/>
    <w:rsid w:val="001E674F"/>
    <w:rsid w:val="001F10C3"/>
    <w:rsid w:val="001F37F3"/>
    <w:rsid w:val="001F3CB8"/>
    <w:rsid w:val="002049F0"/>
    <w:rsid w:val="00206A3F"/>
    <w:rsid w:val="002112B4"/>
    <w:rsid w:val="00213630"/>
    <w:rsid w:val="00247987"/>
    <w:rsid w:val="0025504E"/>
    <w:rsid w:val="00281EA2"/>
    <w:rsid w:val="00294B24"/>
    <w:rsid w:val="002A282E"/>
    <w:rsid w:val="002A5121"/>
    <w:rsid w:val="002C54E3"/>
    <w:rsid w:val="002D41A5"/>
    <w:rsid w:val="00317628"/>
    <w:rsid w:val="00323078"/>
    <w:rsid w:val="00326D2B"/>
    <w:rsid w:val="0034659B"/>
    <w:rsid w:val="003761AE"/>
    <w:rsid w:val="003764D8"/>
    <w:rsid w:val="00382D0C"/>
    <w:rsid w:val="00384B28"/>
    <w:rsid w:val="00393002"/>
    <w:rsid w:val="003B24BC"/>
    <w:rsid w:val="003D3F50"/>
    <w:rsid w:val="003D42E6"/>
    <w:rsid w:val="00403092"/>
    <w:rsid w:val="00407B02"/>
    <w:rsid w:val="00413DD2"/>
    <w:rsid w:val="00420DE5"/>
    <w:rsid w:val="00421DC9"/>
    <w:rsid w:val="00445269"/>
    <w:rsid w:val="00455596"/>
    <w:rsid w:val="00474225"/>
    <w:rsid w:val="004933D6"/>
    <w:rsid w:val="004B74ED"/>
    <w:rsid w:val="004C7CF9"/>
    <w:rsid w:val="004D084F"/>
    <w:rsid w:val="004D230C"/>
    <w:rsid w:val="004D30F8"/>
    <w:rsid w:val="004D58ED"/>
    <w:rsid w:val="004F279C"/>
    <w:rsid w:val="005037F3"/>
    <w:rsid w:val="00524CED"/>
    <w:rsid w:val="00546905"/>
    <w:rsid w:val="0055462B"/>
    <w:rsid w:val="00567CAF"/>
    <w:rsid w:val="0057170F"/>
    <w:rsid w:val="00592F56"/>
    <w:rsid w:val="005A346C"/>
    <w:rsid w:val="005B7C47"/>
    <w:rsid w:val="005C55D2"/>
    <w:rsid w:val="005E4D76"/>
    <w:rsid w:val="00655EF3"/>
    <w:rsid w:val="00674AFA"/>
    <w:rsid w:val="00677A23"/>
    <w:rsid w:val="006C4F26"/>
    <w:rsid w:val="006D49CD"/>
    <w:rsid w:val="006E74EE"/>
    <w:rsid w:val="006F0CB2"/>
    <w:rsid w:val="007139C6"/>
    <w:rsid w:val="0074686B"/>
    <w:rsid w:val="00751533"/>
    <w:rsid w:val="00793BE2"/>
    <w:rsid w:val="007B6E62"/>
    <w:rsid w:val="007C0D1B"/>
    <w:rsid w:val="007E61B5"/>
    <w:rsid w:val="007F10D0"/>
    <w:rsid w:val="00810ECC"/>
    <w:rsid w:val="00815A60"/>
    <w:rsid w:val="0082287E"/>
    <w:rsid w:val="008270ED"/>
    <w:rsid w:val="008436D4"/>
    <w:rsid w:val="00846D89"/>
    <w:rsid w:val="00854A9F"/>
    <w:rsid w:val="00875842"/>
    <w:rsid w:val="008769B8"/>
    <w:rsid w:val="00895462"/>
    <w:rsid w:val="008B1B4B"/>
    <w:rsid w:val="008C0BFC"/>
    <w:rsid w:val="008E490A"/>
    <w:rsid w:val="008F4C59"/>
    <w:rsid w:val="00901295"/>
    <w:rsid w:val="009173A3"/>
    <w:rsid w:val="00927EEE"/>
    <w:rsid w:val="009521CD"/>
    <w:rsid w:val="00960F0B"/>
    <w:rsid w:val="009655D8"/>
    <w:rsid w:val="00996846"/>
    <w:rsid w:val="009B1286"/>
    <w:rsid w:val="009C59D5"/>
    <w:rsid w:val="009D2C23"/>
    <w:rsid w:val="009D3A26"/>
    <w:rsid w:val="009D7F1D"/>
    <w:rsid w:val="009E2908"/>
    <w:rsid w:val="009F16E6"/>
    <w:rsid w:val="00A00C96"/>
    <w:rsid w:val="00A02360"/>
    <w:rsid w:val="00A12111"/>
    <w:rsid w:val="00A128BD"/>
    <w:rsid w:val="00A14863"/>
    <w:rsid w:val="00A1572C"/>
    <w:rsid w:val="00A64954"/>
    <w:rsid w:val="00A64F15"/>
    <w:rsid w:val="00A6756E"/>
    <w:rsid w:val="00A83E9B"/>
    <w:rsid w:val="00AA1F65"/>
    <w:rsid w:val="00AB3551"/>
    <w:rsid w:val="00B25FCE"/>
    <w:rsid w:val="00B3769A"/>
    <w:rsid w:val="00B4073C"/>
    <w:rsid w:val="00B57F0E"/>
    <w:rsid w:val="00B60369"/>
    <w:rsid w:val="00B653EF"/>
    <w:rsid w:val="00B66998"/>
    <w:rsid w:val="00BA63A2"/>
    <w:rsid w:val="00BC3611"/>
    <w:rsid w:val="00BD4707"/>
    <w:rsid w:val="00BE2651"/>
    <w:rsid w:val="00C22314"/>
    <w:rsid w:val="00C30447"/>
    <w:rsid w:val="00C30462"/>
    <w:rsid w:val="00C34ACD"/>
    <w:rsid w:val="00C40E07"/>
    <w:rsid w:val="00C72694"/>
    <w:rsid w:val="00C92349"/>
    <w:rsid w:val="00C95638"/>
    <w:rsid w:val="00C970DD"/>
    <w:rsid w:val="00CA1166"/>
    <w:rsid w:val="00CA3659"/>
    <w:rsid w:val="00CD1A40"/>
    <w:rsid w:val="00CE503C"/>
    <w:rsid w:val="00CF19F1"/>
    <w:rsid w:val="00D008CC"/>
    <w:rsid w:val="00D42667"/>
    <w:rsid w:val="00D8778B"/>
    <w:rsid w:val="00DC4060"/>
    <w:rsid w:val="00DF690D"/>
    <w:rsid w:val="00E16C6F"/>
    <w:rsid w:val="00E56AB8"/>
    <w:rsid w:val="00E81A87"/>
    <w:rsid w:val="00E85E08"/>
    <w:rsid w:val="00E92731"/>
    <w:rsid w:val="00EB4EED"/>
    <w:rsid w:val="00EB68C6"/>
    <w:rsid w:val="00F03A50"/>
    <w:rsid w:val="00F23144"/>
    <w:rsid w:val="00F24FB9"/>
    <w:rsid w:val="00F42203"/>
    <w:rsid w:val="00F53143"/>
    <w:rsid w:val="00F54F77"/>
    <w:rsid w:val="00F81F3D"/>
    <w:rsid w:val="00FE563B"/>
    <w:rsid w:val="2CA420BC"/>
    <w:rsid w:val="5CB1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872C9C0"/>
  <w15:docId w15:val="{7BDF0E8A-1B03-4E3D-A9A6-56ECCD903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B669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231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paragraph" w:styleId="Cabealho">
    <w:name w:val="header"/>
    <w:basedOn w:val="Normal"/>
    <w:link w:val="Cabealho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Rodap">
    <w:name w:val="footer"/>
    <w:basedOn w:val="Normal"/>
    <w:link w:val="Rodap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har"/>
    <w:rsid w:val="00F231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23144"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F2314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styleId="Forte">
    <w:name w:val="Strong"/>
    <w:basedOn w:val="Fontepargpadro"/>
    <w:uiPriority w:val="22"/>
    <w:qFormat/>
    <w:rsid w:val="008436D4"/>
    <w:rPr>
      <w:b/>
      <w:bCs/>
    </w:rPr>
  </w:style>
  <w:style w:type="paragraph" w:styleId="NormalWeb">
    <w:name w:val="Normal (Web)"/>
    <w:basedOn w:val="Normal"/>
    <w:unhideWhenUsed/>
    <w:rsid w:val="007139C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semiHidden/>
    <w:rsid w:val="00B669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PargrafodaLista">
    <w:name w:val="List Paragraph"/>
    <w:basedOn w:val="Normal"/>
    <w:uiPriority w:val="99"/>
    <w:rsid w:val="005A34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5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47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5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07C006-86E5-40F8-9A5B-927A6C150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535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eiza ferreira</dc:creator>
  <cp:lastModifiedBy>eiza.ejf@gmail.com</cp:lastModifiedBy>
  <cp:revision>9</cp:revision>
  <dcterms:created xsi:type="dcterms:W3CDTF">2017-11-22T18:38:00Z</dcterms:created>
  <dcterms:modified xsi:type="dcterms:W3CDTF">2017-11-22T21:30:00Z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