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41" w:rightFromText="141" w:vertAnchor="page" w:horzAnchor="margin" w:tblpXSpec="right" w:tblpY="247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9521CD" w14:paraId="78B4697E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19B96716" w14:textId="77777777" w:rsidR="009521CD" w:rsidRDefault="009521CD" w:rsidP="009521CD">
            <w:pPr>
              <w:pStyle w:val="TableParagraph"/>
              <w:spacing w:before="48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9521CD" w14:paraId="7C0B5C9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C3FF0F3" w14:textId="77777777" w:rsidR="009521CD" w:rsidRDefault="009521CD" w:rsidP="009521CD">
            <w:pPr>
              <w:pStyle w:val="TableParagraph"/>
              <w:ind w:left="248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9521CD" w14:paraId="2590FCC3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AEBDD2D" w14:textId="77777777" w:rsidR="009521CD" w:rsidRDefault="009521CD" w:rsidP="009521CD">
            <w:pPr>
              <w:pStyle w:val="TableParagraph"/>
              <w:spacing w:before="6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</w:p>
        </w:tc>
      </w:tr>
      <w:tr w:rsidR="009521CD" w14:paraId="42DE0353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63D9084" w14:textId="77777777" w:rsidR="009521CD" w:rsidRDefault="009521CD" w:rsidP="009521CD">
            <w:pPr>
              <w:pStyle w:val="TableParagraph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Administrativo</w:t>
            </w:r>
          </w:p>
        </w:tc>
      </w:tr>
      <w:tr w:rsidR="009521CD" w14:paraId="5B6C0EAD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A326C28" w14:textId="77777777" w:rsidR="009521CD" w:rsidRDefault="009521CD" w:rsidP="009521CD">
            <w:pPr>
              <w:pStyle w:val="TableParagraph"/>
              <w:spacing w:before="6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</w:p>
        </w:tc>
      </w:tr>
      <w:tr w:rsidR="009521CD" w:rsidRPr="007D29EF" w14:paraId="6B633936" w14:textId="77777777" w:rsidTr="00130B61">
        <w:trPr>
          <w:trHeight w:hRule="exact" w:val="80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52D90A0B" w14:textId="5C0AF32D" w:rsidR="009521CD" w:rsidRPr="00E16C6F" w:rsidRDefault="00EA792D" w:rsidP="009521CD">
            <w:pPr>
              <w:pStyle w:val="TableParagraph"/>
              <w:spacing w:before="70"/>
              <w:rPr>
                <w:sz w:val="26"/>
              </w:rPr>
            </w:pPr>
            <w:r w:rsidRPr="00EA792D">
              <w:rPr>
                <w:sz w:val="26"/>
              </w:rPr>
              <w:t>Servidores da Instituição que possuem permissão para enviar processos</w:t>
            </w:r>
          </w:p>
        </w:tc>
      </w:tr>
      <w:tr w:rsidR="009521CD" w14:paraId="292029F0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896B810" w14:textId="77777777" w:rsidR="009521CD" w:rsidRDefault="009521CD" w:rsidP="009521CD">
            <w:pPr>
              <w:pStyle w:val="TableParagraph"/>
              <w:spacing w:before="20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</w:p>
        </w:tc>
      </w:tr>
      <w:tr w:rsidR="009521CD" w14:paraId="55335751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51F593C9" w14:textId="48BA4F57" w:rsidR="009521CD" w:rsidRPr="002572A6" w:rsidRDefault="00EA792D" w:rsidP="009521CD">
            <w:pPr>
              <w:pStyle w:val="TableParagraph"/>
              <w:rPr>
                <w:sz w:val="26"/>
                <w:szCs w:val="26"/>
              </w:rPr>
            </w:pPr>
            <w:r w:rsidRPr="00EA792D">
              <w:rPr>
                <w:sz w:val="26"/>
                <w:szCs w:val="26"/>
              </w:rPr>
              <w:t>Enviar Protocolo</w:t>
            </w:r>
          </w:p>
        </w:tc>
      </w:tr>
    </w:tbl>
    <w:p w14:paraId="2247DF0F" w14:textId="46C6E614" w:rsidR="009521CD" w:rsidRDefault="009521CD">
      <w:pPr>
        <w:pStyle w:val="Corpodetexto"/>
        <w:rPr>
          <w:rFonts w:ascii="Times New Roman"/>
          <w:sz w:val="20"/>
        </w:rPr>
      </w:pPr>
    </w:p>
    <w:p w14:paraId="07EAF99A" w14:textId="2FDE8000" w:rsidR="009521CD" w:rsidRDefault="009521CD">
      <w:pPr>
        <w:pStyle w:val="Corpodetexto"/>
        <w:rPr>
          <w:rFonts w:ascii="Times New Roman"/>
          <w:sz w:val="20"/>
        </w:rPr>
      </w:pPr>
    </w:p>
    <w:p w14:paraId="3FFE6123" w14:textId="5157F545" w:rsidR="009521CD" w:rsidRDefault="009521CD">
      <w:pPr>
        <w:pStyle w:val="Corpodetexto"/>
        <w:rPr>
          <w:rFonts w:ascii="Times New Roman"/>
          <w:sz w:val="20"/>
        </w:rPr>
      </w:pPr>
    </w:p>
    <w:p w14:paraId="0CD54C2A" w14:textId="4AD7462C" w:rsidR="009521CD" w:rsidRDefault="009521CD">
      <w:pPr>
        <w:pStyle w:val="Corpodetexto"/>
        <w:rPr>
          <w:rFonts w:ascii="Times New Roman"/>
          <w:sz w:val="20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7872CA6B" wp14:editId="1A07C16E">
                <wp:simplePos x="0" y="0"/>
                <wp:positionH relativeFrom="page">
                  <wp:posOffset>619760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5B9DD76A" id="Forma livre 6" o:spid="_x0000_s1026" style="position:absolute;margin-left:48.8pt;margin-top:124.5pt;width:32.65pt;height:32.6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JgwlrP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04F2FD7B" w14:textId="36A74A39" w:rsidR="009521CD" w:rsidRDefault="009521CD">
      <w:pPr>
        <w:pStyle w:val="Corpodetexto"/>
        <w:rPr>
          <w:rFonts w:ascii="Times New Roman"/>
          <w:sz w:val="20"/>
        </w:rPr>
      </w:pPr>
    </w:p>
    <w:p w14:paraId="1CDDCE24" w14:textId="54C06FE4" w:rsidR="009521CD" w:rsidRDefault="009521CD" w:rsidP="009521CD">
      <w:pPr>
        <w:pStyle w:val="Corpodetexto"/>
        <w:jc w:val="center"/>
        <w:rPr>
          <w:rFonts w:ascii="Times New Roman"/>
          <w:sz w:val="20"/>
        </w:rPr>
      </w:pPr>
    </w:p>
    <w:p w14:paraId="3FCBF4E0" w14:textId="13F24A9A" w:rsidR="009521CD" w:rsidRDefault="009521CD">
      <w:pPr>
        <w:pStyle w:val="Corpodetexto"/>
        <w:rPr>
          <w:rFonts w:ascii="Times New Roman"/>
          <w:sz w:val="20"/>
        </w:rPr>
      </w:pPr>
    </w:p>
    <w:p w14:paraId="1587BDBE" w14:textId="177DFAC9" w:rsidR="009521CD" w:rsidRDefault="009521CD">
      <w:pPr>
        <w:pStyle w:val="Corpodetexto"/>
        <w:rPr>
          <w:rFonts w:ascii="Times New Roman"/>
          <w:sz w:val="20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301376" behindDoc="1" locked="0" layoutInCell="1" allowOverlap="1" wp14:anchorId="7872CA69" wp14:editId="369452A8">
                <wp:simplePos x="0" y="0"/>
                <wp:positionH relativeFrom="page">
                  <wp:posOffset>643890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426206A3" id="Forma livre 4" o:spid="_x0000_s1026" style="position:absolute;margin-left:50.7pt;margin-top:167.3pt;width:29.25pt;height:34.9pt;z-index:-25201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AX&#10;/EtR4QAAAAs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362F6761" w14:textId="70791B73" w:rsidR="009521CD" w:rsidRDefault="009521CD">
      <w:pPr>
        <w:pStyle w:val="Corpodetexto"/>
        <w:rPr>
          <w:rFonts w:ascii="Times New Roman"/>
          <w:sz w:val="20"/>
        </w:rPr>
      </w:pPr>
    </w:p>
    <w:p w14:paraId="68CC5D5D" w14:textId="2B25BEED" w:rsidR="009521CD" w:rsidRDefault="009521CD">
      <w:pPr>
        <w:pStyle w:val="Corpodetexto"/>
        <w:rPr>
          <w:rFonts w:ascii="Times New Roman"/>
          <w:sz w:val="20"/>
        </w:rPr>
      </w:pPr>
    </w:p>
    <w:p w14:paraId="7FCD10FE" w14:textId="42BE906A" w:rsidR="009521CD" w:rsidRDefault="009521CD">
      <w:pPr>
        <w:pStyle w:val="Corpodetexto"/>
        <w:rPr>
          <w:rFonts w:ascii="Times New Roman"/>
          <w:sz w:val="20"/>
        </w:rPr>
      </w:pPr>
    </w:p>
    <w:p w14:paraId="3CF1DB9A" w14:textId="19D30699" w:rsidR="009521CD" w:rsidRDefault="009521CD">
      <w:pPr>
        <w:pStyle w:val="Corpodetexto"/>
        <w:rPr>
          <w:rFonts w:ascii="Times New Roman"/>
          <w:sz w:val="20"/>
        </w:rPr>
      </w:pPr>
    </w:p>
    <w:p w14:paraId="177619AA" w14:textId="3283DC18" w:rsidR="009521CD" w:rsidRDefault="008D2932">
      <w:pPr>
        <w:pStyle w:val="Corpodetexto"/>
        <w:rPr>
          <w:rFonts w:ascii="Times New Roman"/>
          <w:sz w:val="20"/>
        </w:rPr>
      </w:pPr>
      <w:r>
        <w:rPr>
          <w:rFonts w:ascii="Times New Roman"/>
          <w:noProof/>
          <w:sz w:val="21"/>
          <w:lang w:eastAsia="pt-BR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0DF42110" wp14:editId="2C56D3CA">
                <wp:simplePos x="0" y="0"/>
                <wp:positionH relativeFrom="column">
                  <wp:posOffset>363855</wp:posOffset>
                </wp:positionH>
                <wp:positionV relativeFrom="paragraph">
                  <wp:posOffset>22860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F0A111C" id="Agrupar 22" o:spid="_x0000_s1026" style="position:absolute;margin-left:28.65pt;margin-top:1.8pt;width:31.4pt;height:27.7pt;z-index:-251659264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661B861B" w14:textId="19041F79" w:rsidR="009521CD" w:rsidRDefault="009521CD">
      <w:pPr>
        <w:pStyle w:val="Corpodetexto"/>
        <w:rPr>
          <w:rFonts w:ascii="Times New Roman"/>
          <w:sz w:val="20"/>
        </w:rPr>
      </w:pPr>
    </w:p>
    <w:p w14:paraId="51D4706E" w14:textId="522E0954" w:rsidR="009521CD" w:rsidRDefault="009521CD">
      <w:pPr>
        <w:pStyle w:val="Corpodetexto"/>
        <w:spacing w:before="11"/>
        <w:rPr>
          <w:rFonts w:ascii="Times New Roman"/>
          <w:sz w:val="21"/>
        </w:rPr>
      </w:pPr>
      <w:bookmarkStart w:id="1" w:name="_Hlk479192624"/>
      <w:bookmarkEnd w:id="1"/>
    </w:p>
    <w:p w14:paraId="4485246E" w14:textId="3AD2B323" w:rsidR="009521CD" w:rsidRDefault="008D2932">
      <w:pPr>
        <w:spacing w:before="31"/>
        <w:ind w:left="300" w:right="296"/>
        <w:rPr>
          <w:color w:val="626666"/>
          <w:w w:val="110"/>
          <w:sz w:val="34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872CA71" wp14:editId="633967FA">
                <wp:simplePos x="0" y="0"/>
                <wp:positionH relativeFrom="page">
                  <wp:posOffset>641985</wp:posOffset>
                </wp:positionH>
                <wp:positionV relativeFrom="paragraph">
                  <wp:posOffset>144780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41D35FE9" id="Forma livre 14" o:spid="_x0000_s1026" style="position:absolute;margin-left:50.55pt;margin-top:11.4pt;width:29.5pt;height:32.4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4138CA0B" w14:textId="00E7E257" w:rsidR="009521CD" w:rsidRDefault="009521CD">
      <w:pPr>
        <w:spacing w:before="31"/>
        <w:ind w:left="300" w:right="296"/>
        <w:rPr>
          <w:color w:val="626666"/>
          <w:w w:val="110"/>
          <w:sz w:val="34"/>
        </w:rPr>
      </w:pPr>
    </w:p>
    <w:p w14:paraId="70EC4A6D" w14:textId="2EC44689" w:rsidR="009521CD" w:rsidRDefault="009521CD">
      <w:pPr>
        <w:spacing w:before="31"/>
        <w:ind w:left="300" w:right="296"/>
        <w:rPr>
          <w:color w:val="626666"/>
          <w:w w:val="110"/>
          <w:sz w:val="34"/>
        </w:rPr>
      </w:pPr>
    </w:p>
    <w:p w14:paraId="2F43303B" w14:textId="464D99C3" w:rsidR="00CF5114" w:rsidRDefault="00CF5114" w:rsidP="008D2932">
      <w:pPr>
        <w:spacing w:before="31"/>
        <w:ind w:right="296"/>
        <w:rPr>
          <w:noProof/>
          <w:color w:val="808080" w:themeColor="background1" w:themeShade="80"/>
          <w:sz w:val="34"/>
          <w:szCs w:val="34"/>
          <w:lang w:eastAsia="pt-BR"/>
        </w:rPr>
      </w:pPr>
    </w:p>
    <w:p w14:paraId="47BF03C1" w14:textId="600BBB3D" w:rsidR="00EA792D" w:rsidRDefault="00B1716D">
      <w:pPr>
        <w:spacing w:before="31"/>
        <w:ind w:left="300" w:right="296"/>
        <w:rPr>
          <w:noProof/>
          <w:color w:val="808080" w:themeColor="background1" w:themeShade="80"/>
          <w:sz w:val="34"/>
          <w:szCs w:val="34"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643904" behindDoc="0" locked="0" layoutInCell="1" allowOverlap="1" wp14:anchorId="7872CA6D" wp14:editId="33F43E39">
                <wp:simplePos x="0" y="0"/>
                <wp:positionH relativeFrom="page">
                  <wp:posOffset>485775</wp:posOffset>
                </wp:positionH>
                <wp:positionV relativeFrom="paragraph">
                  <wp:posOffset>387985</wp:posOffset>
                </wp:positionV>
                <wp:extent cx="4257675" cy="0"/>
                <wp:effectExtent l="0" t="19050" r="28575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57675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1D35D63" id="Conector Reto 2" o:spid="_x0000_s1026" style="position:absolute;z-index:25164390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38.25pt,30.55pt" to="373.5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" strokecolor="#c4c5c5" strokeweight=".89042mm">
                <w10:wrap type="topAndBottom" anchorx="page"/>
              </v:line>
            </w:pict>
          </mc:Fallback>
        </mc:AlternateContent>
      </w:r>
      <w:r>
        <w:rPr>
          <w:noProof/>
          <w:color w:val="808080" w:themeColor="background1" w:themeShade="80"/>
          <w:sz w:val="34"/>
          <w:szCs w:val="34"/>
          <w:lang w:eastAsia="pt-BR"/>
        </w:rPr>
        <w:t>RELATÓRIO DE PROCESSOS NA UNIDADE</w:t>
      </w:r>
    </w:p>
    <w:p w14:paraId="3BB15D99" w14:textId="606A109A" w:rsidR="00EC400E" w:rsidRDefault="00E0624D" w:rsidP="00C545B4">
      <w:pPr>
        <w:pStyle w:val="Ttulo1"/>
        <w:tabs>
          <w:tab w:val="left" w:pos="284"/>
        </w:tabs>
        <w:ind w:left="284"/>
        <w:jc w:val="both"/>
        <w:rPr>
          <w:rFonts w:ascii="Century Gothic" w:eastAsia="Century Gothic" w:hAnsi="Century Gothic" w:cs="Century Gothic"/>
          <w:b w:val="0"/>
          <w:bCs w:val="0"/>
        </w:rPr>
      </w:pPr>
      <w:r>
        <w:rPr>
          <w:rFonts w:ascii="Century Gothic" w:eastAsia="Century Gothic" w:hAnsi="Century Gothic" w:cs="Century Gothic"/>
          <w:b w:val="0"/>
          <w:bCs w:val="0"/>
        </w:rPr>
        <w:tab/>
      </w:r>
    </w:p>
    <w:p w14:paraId="06F65E3A" w14:textId="13B3F67A" w:rsidR="002572A6" w:rsidRPr="00E0624D" w:rsidRDefault="00EC400E" w:rsidP="00EC400E">
      <w:pPr>
        <w:pStyle w:val="Ttulo1"/>
        <w:tabs>
          <w:tab w:val="left" w:pos="284"/>
        </w:tabs>
        <w:ind w:left="284"/>
        <w:jc w:val="both"/>
      </w:pPr>
      <w:r>
        <w:rPr>
          <w:rFonts w:ascii="Century Gothic" w:eastAsia="Century Gothic" w:hAnsi="Century Gothic" w:cs="Century Gothic"/>
          <w:b w:val="0"/>
          <w:bCs w:val="0"/>
        </w:rPr>
        <w:tab/>
      </w:r>
      <w:r w:rsidR="00EA792D" w:rsidRPr="00EA792D">
        <w:rPr>
          <w:rFonts w:ascii="Century Gothic" w:eastAsia="Century Gothic" w:hAnsi="Century Gothic" w:cs="Century Gothic"/>
          <w:b w:val="0"/>
          <w:bCs w:val="0"/>
        </w:rPr>
        <w:t>Esta função permite ao usuário gerar um relatório com os processos de uma unidade específica.</w:t>
      </w:r>
    </w:p>
    <w:p w14:paraId="38435A9E" w14:textId="77777777" w:rsidR="00EC400E" w:rsidRDefault="00EC400E">
      <w:pPr>
        <w:pStyle w:val="Ttulo1"/>
        <w:tabs>
          <w:tab w:val="left" w:pos="3315"/>
        </w:tabs>
        <w:rPr>
          <w:color w:val="231F20"/>
          <w:w w:val="120"/>
          <w:shd w:val="clear" w:color="auto" w:fill="ECECEE"/>
        </w:rPr>
      </w:pPr>
    </w:p>
    <w:p w14:paraId="7872C9D6" w14:textId="77777777" w:rsidR="00E85E08" w:rsidRDefault="000F2443">
      <w:pPr>
        <w:pStyle w:val="Ttulo1"/>
        <w:tabs>
          <w:tab w:val="left" w:pos="3315"/>
        </w:tabs>
        <w:rPr>
          <w:color w:val="231F20"/>
          <w:shd w:val="clear" w:color="auto" w:fill="ECECEE"/>
        </w:rPr>
      </w:pPr>
      <w:r>
        <w:rPr>
          <w:color w:val="231F20"/>
          <w:w w:val="120"/>
          <w:shd w:val="clear" w:color="auto" w:fill="ECECEE"/>
        </w:rPr>
        <w:t xml:space="preserve">    </w:t>
      </w:r>
      <w:r w:rsidRPr="00E16C6F">
        <w:rPr>
          <w:color w:val="231F20"/>
          <w:w w:val="120"/>
          <w:shd w:val="clear" w:color="auto" w:fill="ECECEE"/>
        </w:rPr>
        <w:t>CAMINHO</w:t>
      </w:r>
      <w:r w:rsidRPr="00E16C6F">
        <w:rPr>
          <w:color w:val="231F20"/>
          <w:shd w:val="clear" w:color="auto" w:fill="ECECEE"/>
        </w:rPr>
        <w:tab/>
      </w:r>
    </w:p>
    <w:p w14:paraId="31621655" w14:textId="77777777" w:rsidR="004F0DBC" w:rsidRPr="004F0DBC" w:rsidRDefault="004F0DBC" w:rsidP="004F0DBC"/>
    <w:p w14:paraId="7872C9D7" w14:textId="77777777" w:rsidR="00E85E08" w:rsidRPr="00E16C6F" w:rsidRDefault="00E85E08">
      <w:pPr>
        <w:pStyle w:val="Corpodetexto"/>
        <w:spacing w:before="11"/>
        <w:rPr>
          <w:rFonts w:ascii="Calibri"/>
          <w:b/>
          <w:sz w:val="13"/>
        </w:rPr>
      </w:pPr>
    </w:p>
    <w:p w14:paraId="7872C9D8" w14:textId="77777777" w:rsidR="00E85E08" w:rsidRPr="00E16C6F" w:rsidRDefault="000F2443" w:rsidP="00E0624D">
      <w:pPr>
        <w:pStyle w:val="Corpodetexto"/>
        <w:spacing w:before="51"/>
        <w:ind w:left="294" w:right="296" w:firstLine="426"/>
        <w:rPr>
          <w:color w:val="231F20"/>
        </w:rPr>
      </w:pPr>
      <w:r w:rsidRPr="00E16C6F">
        <w:rPr>
          <w:color w:val="231F20"/>
        </w:rPr>
        <w:t>Para iniciar esta operação, acesse:</w:t>
      </w:r>
    </w:p>
    <w:p w14:paraId="7872C9D9" w14:textId="77777777" w:rsidR="00E85E08" w:rsidRPr="00E16C6F" w:rsidRDefault="00E85E08">
      <w:pPr>
        <w:pStyle w:val="Corpodetexto"/>
        <w:spacing w:before="51"/>
        <w:ind w:left="294" w:right="296"/>
        <w:rPr>
          <w:color w:val="231F20"/>
        </w:rPr>
      </w:pPr>
    </w:p>
    <w:p w14:paraId="22FD0BD6" w14:textId="461353C5" w:rsidR="00200A51" w:rsidRDefault="00EA792D" w:rsidP="00C545B4">
      <w:pPr>
        <w:pStyle w:val="Corpodetexto"/>
        <w:spacing w:before="1"/>
        <w:ind w:left="284"/>
        <w:jc w:val="center"/>
        <w:rPr>
          <w:rFonts w:eastAsia="SimSun" w:cs="Arial"/>
          <w:b/>
          <w:i/>
          <w:color w:val="333333"/>
          <w:sz w:val="21"/>
          <w:szCs w:val="21"/>
          <w:shd w:val="clear" w:color="auto" w:fill="FFFFFF"/>
        </w:rPr>
      </w:pPr>
      <w:r w:rsidRPr="00EA792D">
        <w:rPr>
          <w:rFonts w:eastAsia="SimSun" w:cs="Arial"/>
          <w:b/>
          <w:i/>
          <w:color w:val="333333"/>
          <w:sz w:val="21"/>
          <w:szCs w:val="21"/>
          <w:shd w:val="clear" w:color="auto" w:fill="FFFFFF"/>
        </w:rPr>
        <w:t>SIPAC → Módulos → Portal administrativo → Protocolo → Relatórios → Processos na Unidade.</w:t>
      </w:r>
    </w:p>
    <w:p w14:paraId="6E81934A" w14:textId="77777777" w:rsidR="00EA792D" w:rsidRPr="00E16C6F" w:rsidRDefault="00EA792D" w:rsidP="00C545B4">
      <w:pPr>
        <w:pStyle w:val="Corpodetexto"/>
        <w:spacing w:before="1"/>
        <w:ind w:left="284"/>
        <w:jc w:val="center"/>
      </w:pPr>
    </w:p>
    <w:p w14:paraId="7872C9DC" w14:textId="77777777" w:rsidR="00E85E08" w:rsidRDefault="000F2443">
      <w:pPr>
        <w:pStyle w:val="Ttulo1"/>
        <w:tabs>
          <w:tab w:val="left" w:pos="3309"/>
        </w:tabs>
        <w:ind w:left="294"/>
        <w:rPr>
          <w:color w:val="231F20"/>
          <w:shd w:val="clear" w:color="auto" w:fill="ECECEE"/>
        </w:rPr>
      </w:pPr>
      <w:r w:rsidRPr="00E16C6F">
        <w:rPr>
          <w:color w:val="231F20"/>
          <w:w w:val="132"/>
          <w:shd w:val="clear" w:color="auto" w:fill="ECECEE"/>
        </w:rPr>
        <w:t xml:space="preserve"> </w:t>
      </w:r>
      <w:r w:rsidRPr="00E16C6F">
        <w:rPr>
          <w:color w:val="231F20"/>
          <w:shd w:val="clear" w:color="auto" w:fill="ECECEE"/>
        </w:rPr>
        <w:t xml:space="preserve">  </w:t>
      </w:r>
      <w:r w:rsidRPr="00E16C6F">
        <w:rPr>
          <w:color w:val="231F20"/>
          <w:spacing w:val="14"/>
          <w:shd w:val="clear" w:color="auto" w:fill="ECECEE"/>
        </w:rPr>
        <w:t xml:space="preserve"> </w:t>
      </w:r>
      <w:r w:rsidRPr="00E16C6F">
        <w:rPr>
          <w:color w:val="231F20"/>
          <w:spacing w:val="-5"/>
          <w:w w:val="110"/>
          <w:shd w:val="clear" w:color="auto" w:fill="ECECEE"/>
        </w:rPr>
        <w:t xml:space="preserve">PASSO  </w:t>
      </w:r>
      <w:r w:rsidRPr="00E16C6F">
        <w:rPr>
          <w:color w:val="231F20"/>
          <w:spacing w:val="4"/>
          <w:w w:val="110"/>
          <w:shd w:val="clear" w:color="auto" w:fill="ECECEE"/>
        </w:rPr>
        <w:t xml:space="preserve"> </w:t>
      </w:r>
      <w:r w:rsidRPr="00E16C6F">
        <w:rPr>
          <w:color w:val="231F20"/>
          <w:w w:val="110"/>
          <w:shd w:val="clear" w:color="auto" w:fill="ECECEE"/>
        </w:rPr>
        <w:t>1</w:t>
      </w:r>
      <w:r w:rsidRPr="00E16C6F">
        <w:rPr>
          <w:color w:val="231F20"/>
          <w:shd w:val="clear" w:color="auto" w:fill="ECECEE"/>
        </w:rPr>
        <w:tab/>
      </w:r>
    </w:p>
    <w:p w14:paraId="6266E9BA" w14:textId="77777777" w:rsidR="00CB202E" w:rsidRPr="00CB202E" w:rsidRDefault="00CB202E" w:rsidP="00CB202E"/>
    <w:p w14:paraId="7872C9DD" w14:textId="77777777" w:rsidR="00E85E08" w:rsidRPr="00E16C6F" w:rsidRDefault="00E85E08">
      <w:pPr>
        <w:pStyle w:val="Corpodetexto"/>
        <w:spacing w:before="4"/>
        <w:rPr>
          <w:rFonts w:ascii="Calibri"/>
          <w:b/>
          <w:sz w:val="12"/>
        </w:rPr>
      </w:pPr>
    </w:p>
    <w:p w14:paraId="260A3446" w14:textId="77777777" w:rsidR="00EA792D" w:rsidRDefault="00EA792D" w:rsidP="00EA792D">
      <w:pPr>
        <w:pStyle w:val="Corpodetexto"/>
        <w:spacing w:before="51"/>
        <w:ind w:left="300" w:right="297" w:firstLine="420"/>
        <w:jc w:val="both"/>
      </w:pPr>
      <w:r>
        <w:t>O sistema exibirá a seguinte tela:</w:t>
      </w:r>
    </w:p>
    <w:p w14:paraId="1A616912" w14:textId="77777777" w:rsidR="00EA792D" w:rsidRDefault="00EA792D" w:rsidP="00200A51">
      <w:pPr>
        <w:pStyle w:val="Corpodetexto"/>
        <w:spacing w:before="51"/>
        <w:ind w:left="300" w:right="297" w:firstLine="420"/>
        <w:jc w:val="center"/>
      </w:pPr>
    </w:p>
    <w:p w14:paraId="260899B4" w14:textId="56836707" w:rsidR="00EA792D" w:rsidRDefault="00EA792D" w:rsidP="00200A51">
      <w:pPr>
        <w:pStyle w:val="Corpodetexto"/>
        <w:spacing w:before="51"/>
        <w:ind w:left="300" w:right="297" w:firstLine="420"/>
        <w:jc w:val="center"/>
      </w:pPr>
      <w:r>
        <w:rPr>
          <w:noProof/>
          <w:lang w:eastAsia="pt-BR"/>
        </w:rPr>
        <w:lastRenderedPageBreak/>
        <w:drawing>
          <wp:anchor distT="0" distB="0" distL="114300" distR="114300" simplePos="0" relativeHeight="251660288" behindDoc="0" locked="0" layoutInCell="1" allowOverlap="1" wp14:anchorId="0A14519C" wp14:editId="1A1C83E3">
            <wp:simplePos x="0" y="0"/>
            <wp:positionH relativeFrom="margin">
              <wp:align>center</wp:align>
            </wp:positionH>
            <wp:positionV relativeFrom="paragraph">
              <wp:posOffset>1270</wp:posOffset>
            </wp:positionV>
            <wp:extent cx="5612130" cy="2712720"/>
            <wp:effectExtent l="152400" t="152400" r="369570" b="354330"/>
            <wp:wrapTopAndBottom/>
            <wp:docPr id="112" name="Image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127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321631C8" w14:textId="19815301" w:rsidR="00EA792D" w:rsidRDefault="00EA792D" w:rsidP="00B1716D">
      <w:pPr>
        <w:pStyle w:val="Corpodetexto"/>
        <w:spacing w:before="51"/>
        <w:ind w:right="297"/>
        <w:jc w:val="both"/>
      </w:pPr>
    </w:p>
    <w:p w14:paraId="1880A21F" w14:textId="77777777" w:rsidR="00EA792D" w:rsidRDefault="00EA792D" w:rsidP="00B5772D">
      <w:pPr>
        <w:pStyle w:val="Corpodetexto"/>
        <w:spacing w:before="51"/>
        <w:ind w:left="300" w:right="297" w:firstLine="420"/>
        <w:jc w:val="both"/>
      </w:pPr>
      <w:r>
        <w:t>Como mostra a tela acima, o usuário terá que informar os seguintes critérios para prosseguir com a operação:</w:t>
      </w:r>
    </w:p>
    <w:p w14:paraId="19D83849" w14:textId="77777777" w:rsidR="00EA792D" w:rsidRDefault="00EA792D" w:rsidP="00EA792D">
      <w:pPr>
        <w:pStyle w:val="Corpodetexto"/>
        <w:spacing w:before="51"/>
        <w:ind w:left="300" w:right="297" w:firstLine="420"/>
      </w:pPr>
    </w:p>
    <w:p w14:paraId="16F404C4" w14:textId="568EB180" w:rsidR="00EA792D" w:rsidRDefault="00EA792D" w:rsidP="00B1716D">
      <w:pPr>
        <w:pStyle w:val="Corpodetexto"/>
        <w:numPr>
          <w:ilvl w:val="0"/>
          <w:numId w:val="15"/>
        </w:numPr>
        <w:spacing w:before="51"/>
        <w:ind w:right="297"/>
        <w:jc w:val="both"/>
      </w:pPr>
      <w:r>
        <w:t xml:space="preserve">Tipo de Relatório: Selecione o tipo do relatório dentre </w:t>
      </w:r>
      <w:r w:rsidR="00B5772D">
        <w:t>as opções Analítico e Sintético.</w:t>
      </w:r>
      <w:r w:rsidR="00B1716D">
        <w:t xml:space="preserve"> A diferença entre eles é que no relatório Analítico uma lista de processos, conforme os filtros informados serão exibidos. Já no sintético, s</w:t>
      </w:r>
      <w:r w:rsidR="00D40EC7">
        <w:t xml:space="preserve">ão exibidos o quantitativo </w:t>
      </w:r>
      <w:r w:rsidR="00B1716D">
        <w:t xml:space="preserve">de processo </w:t>
      </w:r>
      <w:r w:rsidR="00D40EC7">
        <w:t>por</w:t>
      </w:r>
      <w:r w:rsidR="00B1716D">
        <w:t xml:space="preserve"> unidade.</w:t>
      </w:r>
    </w:p>
    <w:p w14:paraId="2A67882E" w14:textId="12E89248" w:rsidR="00EA792D" w:rsidRDefault="00EA792D" w:rsidP="00B1716D">
      <w:pPr>
        <w:pStyle w:val="Corpodetexto"/>
        <w:numPr>
          <w:ilvl w:val="0"/>
          <w:numId w:val="15"/>
        </w:numPr>
        <w:spacing w:before="51"/>
        <w:ind w:right="297"/>
        <w:jc w:val="both"/>
      </w:pPr>
      <w:r>
        <w:t>Assunto do Processo: Informe o assunto do processo e, ao preencher com as primeiras letras do assunto, uma lista de opções será gerada pelo si</w:t>
      </w:r>
      <w:r w:rsidR="00B5772D">
        <w:t>stema, clique sobre o resultado.</w:t>
      </w:r>
    </w:p>
    <w:p w14:paraId="60E0104B" w14:textId="185DCDE8" w:rsidR="00EA792D" w:rsidRDefault="00EA792D" w:rsidP="00B1716D">
      <w:pPr>
        <w:pStyle w:val="Corpodetexto"/>
        <w:numPr>
          <w:ilvl w:val="0"/>
          <w:numId w:val="15"/>
        </w:numPr>
        <w:spacing w:before="51"/>
        <w:ind w:right="297"/>
        <w:jc w:val="both"/>
      </w:pPr>
      <w:r>
        <w:t xml:space="preserve">Unidade: Informe o código ou o nome da unidade. Caso queira, o usuário poderá selecionar a unidade </w:t>
      </w:r>
      <w:r w:rsidR="00B5772D">
        <w:t>na lista fornecida pelo sistema.</w:t>
      </w:r>
    </w:p>
    <w:p w14:paraId="0EDE074F" w14:textId="5E560A6F" w:rsidR="00EA792D" w:rsidRDefault="00EA792D" w:rsidP="00B1716D">
      <w:pPr>
        <w:pStyle w:val="Corpodetexto"/>
        <w:numPr>
          <w:ilvl w:val="0"/>
          <w:numId w:val="15"/>
        </w:numPr>
        <w:spacing w:before="51"/>
        <w:ind w:right="297"/>
        <w:jc w:val="both"/>
      </w:pPr>
      <w:r>
        <w:t xml:space="preserve">Ordenar por: Escolha ordenar o resultado dentre as opções </w:t>
      </w:r>
      <w:r w:rsidR="00B5772D">
        <w:t>“</w:t>
      </w:r>
      <w:r>
        <w:t>Número de Protocolo</w:t>
      </w:r>
      <w:r w:rsidR="00B5772D">
        <w:t>”</w:t>
      </w:r>
      <w:r>
        <w:t xml:space="preserve">, </w:t>
      </w:r>
      <w:r w:rsidR="00B5772D">
        <w:t>“</w:t>
      </w:r>
      <w:r>
        <w:t>Assunto Detalhado</w:t>
      </w:r>
      <w:r w:rsidR="00B5772D">
        <w:t>”</w:t>
      </w:r>
      <w:r>
        <w:t xml:space="preserve"> ou </w:t>
      </w:r>
      <w:r w:rsidR="00B5772D">
        <w:t>“Data de Cadastro”.</w:t>
      </w:r>
    </w:p>
    <w:p w14:paraId="1DD25320" w14:textId="1BB1FFA8" w:rsidR="00EA792D" w:rsidRDefault="00EA792D" w:rsidP="00B1716D">
      <w:pPr>
        <w:pStyle w:val="Corpodetexto"/>
        <w:numPr>
          <w:ilvl w:val="0"/>
          <w:numId w:val="15"/>
        </w:numPr>
        <w:spacing w:before="51"/>
        <w:ind w:right="297"/>
        <w:jc w:val="both"/>
      </w:pPr>
      <w:r>
        <w:t xml:space="preserve">Ordenação: Selecione a ordenação do resultado dentre as opções </w:t>
      </w:r>
      <w:r w:rsidR="00B5772D">
        <w:t>“</w:t>
      </w:r>
      <w:r>
        <w:t>Crescente</w:t>
      </w:r>
      <w:r w:rsidR="00B5772D">
        <w:t>”</w:t>
      </w:r>
      <w:r>
        <w:t xml:space="preserve"> e </w:t>
      </w:r>
      <w:r w:rsidR="00B5772D">
        <w:t>“</w:t>
      </w:r>
      <w:r>
        <w:t>Decrescente</w:t>
      </w:r>
      <w:r w:rsidR="00B5772D">
        <w:t>”</w:t>
      </w:r>
      <w:r>
        <w:t>.</w:t>
      </w:r>
    </w:p>
    <w:p w14:paraId="32FD50C7" w14:textId="77777777" w:rsidR="00EA792D" w:rsidRDefault="00EA792D" w:rsidP="00200A51">
      <w:pPr>
        <w:pStyle w:val="Corpodetexto"/>
        <w:spacing w:before="51"/>
        <w:ind w:left="300" w:right="297" w:firstLine="420"/>
        <w:jc w:val="center"/>
      </w:pPr>
    </w:p>
    <w:p w14:paraId="0BAC7A6D" w14:textId="15C61337" w:rsidR="00EA792D" w:rsidRDefault="00EA792D" w:rsidP="00EA792D">
      <w:pPr>
        <w:pStyle w:val="Corpodetexto"/>
        <w:spacing w:before="51"/>
        <w:ind w:left="300" w:right="297" w:firstLine="420"/>
      </w:pPr>
      <w:r>
        <w:t xml:space="preserve">Após informar os dados necessários, clique em </w:t>
      </w:r>
      <w:r w:rsidRPr="00D40EC7">
        <w:rPr>
          <w:rStyle w:val="Forte"/>
          <w:iCs/>
        </w:rPr>
        <w:t>Gerar Relatório</w:t>
      </w:r>
      <w:r>
        <w:t xml:space="preserve"> e a seguinte página será exibida:</w:t>
      </w:r>
    </w:p>
    <w:p w14:paraId="6F5FD83A" w14:textId="0EFD72D3" w:rsidR="00D40EC7" w:rsidRDefault="00D40EC7" w:rsidP="00EA792D">
      <w:pPr>
        <w:pStyle w:val="Corpodetexto"/>
        <w:spacing w:before="51"/>
        <w:ind w:left="300" w:right="297" w:firstLine="420"/>
      </w:pPr>
    </w:p>
    <w:p w14:paraId="25B3E675" w14:textId="67F04063" w:rsidR="00EA792D" w:rsidRDefault="00D40EC7" w:rsidP="008D2932">
      <w:pPr>
        <w:pStyle w:val="Corpodetexto"/>
        <w:spacing w:before="51"/>
        <w:ind w:left="300" w:right="297" w:firstLine="420"/>
      </w:pPr>
      <w:r>
        <w:lastRenderedPageBreak/>
        <w:t>- Analíticos:</w:t>
      </w:r>
      <w:r w:rsidR="00EA792D">
        <w:rPr>
          <w:noProof/>
          <w:lang w:eastAsia="pt-BR"/>
        </w:rPr>
        <w:drawing>
          <wp:anchor distT="0" distB="0" distL="114300" distR="114300" simplePos="0" relativeHeight="251665408" behindDoc="0" locked="0" layoutInCell="1" allowOverlap="1" wp14:anchorId="6E5915D0" wp14:editId="0E624052">
            <wp:simplePos x="0" y="0"/>
            <wp:positionH relativeFrom="margin">
              <wp:align>center</wp:align>
            </wp:positionH>
            <wp:positionV relativeFrom="paragraph">
              <wp:posOffset>363220</wp:posOffset>
            </wp:positionV>
            <wp:extent cx="4424045" cy="4038600"/>
            <wp:effectExtent l="152400" t="152400" r="357505" b="361950"/>
            <wp:wrapTopAndBottom/>
            <wp:docPr id="115" name="Image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4045" cy="40386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2E8430" w14:textId="7F521DB8" w:rsidR="00D40EC7" w:rsidRDefault="008D2932" w:rsidP="008D2932">
      <w:pPr>
        <w:pStyle w:val="Corpodetexto"/>
        <w:spacing w:before="51"/>
        <w:ind w:left="284" w:right="297" w:firstLine="425"/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56934E18" wp14:editId="0C4B1767">
            <wp:simplePos x="0" y="0"/>
            <wp:positionH relativeFrom="margin">
              <wp:align>center</wp:align>
            </wp:positionH>
            <wp:positionV relativeFrom="paragraph">
              <wp:posOffset>5115560</wp:posOffset>
            </wp:positionV>
            <wp:extent cx="5194935" cy="3561715"/>
            <wp:effectExtent l="152400" t="152400" r="367665" b="362585"/>
            <wp:wrapTopAndBottom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4935" cy="35617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40EC7">
        <w:t xml:space="preserve">- </w:t>
      </w:r>
      <w:r w:rsidR="00D40EC7">
        <w:t>Sintéticos</w:t>
      </w:r>
      <w:r w:rsidR="00D40EC7">
        <w:t>:</w:t>
      </w:r>
    </w:p>
    <w:p w14:paraId="6BF6591C" w14:textId="77777777" w:rsidR="00D40EC7" w:rsidRDefault="00D40EC7" w:rsidP="00D40EC7">
      <w:pPr>
        <w:pStyle w:val="Corpodetexto"/>
        <w:spacing w:before="51"/>
        <w:ind w:left="300" w:right="297" w:firstLine="420"/>
      </w:pPr>
      <w:r>
        <w:lastRenderedPageBreak/>
        <w:t xml:space="preserve">Caso deseje imprimir o relatório, </w:t>
      </w:r>
      <w:r w:rsidR="00EA792D">
        <w:t xml:space="preserve">clique no </w:t>
      </w:r>
      <w:proofErr w:type="gramStart"/>
      <w:r w:rsidR="00EA792D">
        <w:t xml:space="preserve">ícone </w:t>
      </w:r>
      <w:r w:rsidRPr="00D40EC7">
        <w:rPr>
          <w:b/>
          <w:noProof/>
          <w:lang w:eastAsia="pt-BR"/>
        </w:rPr>
        <w:t>Imprimir</w:t>
      </w:r>
      <w:proofErr w:type="gramEnd"/>
      <w:r w:rsidR="00EA792D">
        <w:t>.</w:t>
      </w:r>
    </w:p>
    <w:p w14:paraId="0DFA4D63" w14:textId="77777777" w:rsidR="00D40EC7" w:rsidRDefault="00EA792D" w:rsidP="00D40EC7">
      <w:pPr>
        <w:pStyle w:val="Corpodetexto"/>
        <w:spacing w:before="51"/>
        <w:ind w:left="300" w:right="297" w:firstLine="420"/>
      </w:pPr>
      <w:r>
        <w:t xml:space="preserve">Clique em </w:t>
      </w:r>
      <w:r w:rsidRPr="00D40EC7">
        <w:rPr>
          <w:b/>
        </w:rPr>
        <w:t>Voltar</w:t>
      </w:r>
      <w:r>
        <w:t xml:space="preserve"> </w:t>
      </w:r>
      <w:r w:rsidR="00D40EC7">
        <w:t>para retornar à página anterior e realizar nova consulta.</w:t>
      </w:r>
    </w:p>
    <w:p w14:paraId="0BD9D194" w14:textId="0996A10C" w:rsidR="00EA792D" w:rsidRDefault="00EA792D" w:rsidP="00D40EC7">
      <w:pPr>
        <w:pStyle w:val="Corpodetexto"/>
        <w:spacing w:before="51"/>
        <w:ind w:left="300" w:right="297" w:firstLine="420"/>
      </w:pPr>
      <w:r>
        <w:t>Caso queira retornar ao menu prin</w:t>
      </w:r>
      <w:r w:rsidR="00D40EC7">
        <w:t xml:space="preserve">cipal do módulo, clique no link </w:t>
      </w:r>
      <w:r w:rsidR="00D40EC7">
        <w:rPr>
          <w:b/>
          <w:noProof/>
          <w:lang w:eastAsia="pt-BR"/>
        </w:rPr>
        <w:t xml:space="preserve">Portal </w:t>
      </w:r>
      <w:r w:rsidR="00D40EC7" w:rsidRPr="00D40EC7">
        <w:rPr>
          <w:b/>
          <w:noProof/>
          <w:lang w:eastAsia="pt-BR"/>
        </w:rPr>
        <w:t>Administrativo</w:t>
      </w:r>
      <w:r>
        <w:t>.</w:t>
      </w:r>
    </w:p>
    <w:p w14:paraId="3E49C254" w14:textId="72AD02E7" w:rsidR="00EA792D" w:rsidRDefault="00EA792D" w:rsidP="00D939DB">
      <w:pPr>
        <w:pStyle w:val="Corpodetexto"/>
        <w:spacing w:before="51"/>
        <w:ind w:left="300" w:right="297" w:firstLine="420"/>
        <w:jc w:val="both"/>
      </w:pPr>
    </w:p>
    <w:p w14:paraId="725544F0" w14:textId="3A3F9CCE" w:rsidR="00D40EC7" w:rsidRDefault="00D40EC7" w:rsidP="00D939DB">
      <w:pPr>
        <w:pStyle w:val="Corpodetexto"/>
        <w:spacing w:before="51"/>
        <w:ind w:left="300" w:right="297" w:firstLine="420"/>
        <w:jc w:val="both"/>
      </w:pPr>
    </w:p>
    <w:p w14:paraId="356F50AC" w14:textId="0A76950E" w:rsidR="00D40EC7" w:rsidRDefault="00D40EC7" w:rsidP="00D939DB">
      <w:pPr>
        <w:pStyle w:val="Corpodetexto"/>
        <w:spacing w:before="51"/>
        <w:ind w:left="300" w:right="297" w:firstLine="420"/>
        <w:jc w:val="both"/>
      </w:pPr>
      <w:bookmarkStart w:id="2" w:name="_GoBack"/>
      <w:bookmarkEnd w:id="2"/>
    </w:p>
    <w:p w14:paraId="0240E0E7" w14:textId="77777777" w:rsidR="00D40EC7" w:rsidRDefault="00D40EC7" w:rsidP="00D939DB">
      <w:pPr>
        <w:pStyle w:val="Corpodetexto"/>
        <w:spacing w:before="51"/>
        <w:ind w:left="300" w:right="297" w:firstLine="420"/>
        <w:jc w:val="both"/>
      </w:pPr>
    </w:p>
    <w:p w14:paraId="309F9C27" w14:textId="6A181DE4" w:rsidR="00D40EC7" w:rsidRPr="00D40EC7" w:rsidRDefault="00D40EC7" w:rsidP="00D939DB">
      <w:pPr>
        <w:pStyle w:val="Corpodetexto"/>
        <w:spacing w:before="51"/>
        <w:ind w:left="300" w:right="297" w:firstLine="420"/>
        <w:jc w:val="both"/>
        <w:rPr>
          <w:b/>
        </w:rPr>
      </w:pPr>
      <w:r w:rsidRPr="00D40EC7">
        <w:rPr>
          <w:b/>
        </w:rPr>
        <w:t>Bom trabalho!!</w:t>
      </w:r>
    </w:p>
    <w:sectPr w:rsidR="00D40EC7" w:rsidRPr="00D40EC7" w:rsidSect="00B1716D">
      <w:headerReference w:type="default" r:id="rId14"/>
      <w:footerReference w:type="default" r:id="rId15"/>
      <w:pgSz w:w="11910" w:h="16840"/>
      <w:pgMar w:top="580" w:right="428" w:bottom="0" w:left="426" w:header="0" w:footer="4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813AD" w14:textId="77777777" w:rsidR="00DF54BC" w:rsidRDefault="00DF54BC">
      <w:r>
        <w:separator/>
      </w:r>
    </w:p>
  </w:endnote>
  <w:endnote w:type="continuationSeparator" w:id="0">
    <w:p w14:paraId="14B30459" w14:textId="77777777" w:rsidR="00DF54BC" w:rsidRDefault="00DF5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0C5B8" w14:textId="0614CB31" w:rsidR="00B1716D" w:rsidRDefault="00B1716D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0C00FC03" wp14:editId="1CD0B3EB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w14:anchorId="7E95C90E" id="Forma livre 42" o:spid="_x0000_s1026" style="position:absolute;margin-left:21.3pt;margin-top:826.9pt;width:543.15pt;height:2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D92F406" wp14:editId="59A83FC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1E87312A" id="Retângulo 11" o:spid="_x0000_s1026" style="position:absolute;margin-left:21.3pt;margin-top:813.9pt;width:14pt;height:2.8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26A2A415" wp14:editId="487D92B8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7B5EC5AA" id="Retângulo 43" o:spid="_x0000_s1026" style="position:absolute;margin-left:21.3pt;margin-top:820.65pt;width:10.35pt;height:2.8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</w:p>
  <w:p w14:paraId="7872CA9C" w14:textId="77777777" w:rsidR="00E85E08" w:rsidRDefault="00E85E08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E8C5B2" w14:textId="77777777" w:rsidR="00DF54BC" w:rsidRDefault="00DF54BC">
      <w:bookmarkStart w:id="0" w:name="_Hlk479202922"/>
      <w:bookmarkEnd w:id="0"/>
      <w:r>
        <w:separator/>
      </w:r>
    </w:p>
  </w:footnote>
  <w:footnote w:type="continuationSeparator" w:id="0">
    <w:p w14:paraId="2E456293" w14:textId="77777777" w:rsidR="00DF54BC" w:rsidRDefault="00DF5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EF231" w14:textId="45BB9454" w:rsidR="00B1716D" w:rsidRDefault="00B1716D">
    <w:pPr>
      <w:pStyle w:val="Cabealho"/>
    </w:pPr>
    <w:r w:rsidRPr="00B1716D">
      <w:drawing>
        <wp:anchor distT="0" distB="0" distL="114300" distR="114300" simplePos="0" relativeHeight="251657728" behindDoc="0" locked="0" layoutInCell="1" allowOverlap="1" wp14:anchorId="3FC4612D" wp14:editId="22F86755">
          <wp:simplePos x="0" y="0"/>
          <wp:positionH relativeFrom="margin">
            <wp:posOffset>313055</wp:posOffset>
          </wp:positionH>
          <wp:positionV relativeFrom="margin">
            <wp:posOffset>-866775</wp:posOffset>
          </wp:positionV>
          <wp:extent cx="551180" cy="709295"/>
          <wp:effectExtent l="0" t="0" r="0" b="0"/>
          <wp:wrapSquare wrapText="bothSides"/>
          <wp:docPr id="13" name="Imagem 13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7A75C" w14:textId="483636FA" w:rsidR="00B1716D" w:rsidRDefault="00B1716D">
    <w:pPr>
      <w:pStyle w:val="Cabealho"/>
    </w:pPr>
    <w:r w:rsidRPr="00B1716D">
      <mc:AlternateContent>
        <mc:Choice Requires="wps">
          <w:drawing>
            <wp:anchor distT="0" distB="0" distL="114300" distR="114300" simplePos="0" relativeHeight="251655680" behindDoc="0" locked="0" layoutInCell="1" allowOverlap="1" wp14:anchorId="5F8E6D12" wp14:editId="62E7F434">
              <wp:simplePos x="0" y="0"/>
              <wp:positionH relativeFrom="margin">
                <wp:align>center</wp:align>
              </wp:positionH>
              <wp:positionV relativeFrom="paragraph">
                <wp:posOffset>30480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1E0372" w14:textId="77777777" w:rsidR="00B1716D" w:rsidRDefault="00B1716D" w:rsidP="00B1716D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UNIVERSIDADE FEDERAL DE PERNAMBUCO</w:t>
                          </w:r>
                        </w:p>
                        <w:p w14:paraId="0276EB95" w14:textId="77777777" w:rsidR="00B1716D" w:rsidRDefault="00B1716D" w:rsidP="00B1716D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Av. Prof. Moraes Rego, 1235, Cidade Universitária, Recife – PE, CEP: 50670-901</w:t>
                          </w:r>
                        </w:p>
                        <w:p w14:paraId="27386B54" w14:textId="77777777" w:rsidR="00B1716D" w:rsidRDefault="00B1716D" w:rsidP="00B1716D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Fone: (81) 2126 – 8000</w:t>
                          </w:r>
                        </w:p>
                        <w:p w14:paraId="3A7A31D6" w14:textId="77777777" w:rsidR="00B1716D" w:rsidRDefault="00B1716D" w:rsidP="00B1716D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8E6D12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2.4pt;width:267.5pt;height:56pt;z-index:25165568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" filled="f" stroked="f" strokeweight=".5pt">
              <v:textbox>
                <w:txbxContent>
                  <w:p w14:paraId="081E0372" w14:textId="77777777" w:rsidR="00B1716D" w:rsidRDefault="00B1716D" w:rsidP="00B1716D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UNIVERSIDADE FEDERAL DE PERNAMBUCO</w:t>
                    </w:r>
                  </w:p>
                  <w:p w14:paraId="0276EB95" w14:textId="77777777" w:rsidR="00B1716D" w:rsidRDefault="00B1716D" w:rsidP="00B1716D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Av. Prof. Moraes Rego, 1235, Cidade Universitária, Recife – PE, CEP: 50670-901</w:t>
                    </w:r>
                  </w:p>
                  <w:p w14:paraId="27386B54" w14:textId="77777777" w:rsidR="00B1716D" w:rsidRDefault="00B1716D" w:rsidP="00B1716D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Fone: (81) 2126 – 8000</w:t>
                    </w:r>
                  </w:p>
                  <w:p w14:paraId="3A7A31D6" w14:textId="77777777" w:rsidR="00B1716D" w:rsidRDefault="00B1716D" w:rsidP="00B1716D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3326BF2" w14:textId="5C3B4E25" w:rsidR="00B1716D" w:rsidRDefault="00B1716D">
    <w:pPr>
      <w:pStyle w:val="Cabealho"/>
    </w:pPr>
  </w:p>
  <w:p w14:paraId="0B9CF17E" w14:textId="40E06D73" w:rsidR="00B1716D" w:rsidRDefault="00B1716D">
    <w:pPr>
      <w:pStyle w:val="Cabealho"/>
    </w:pPr>
  </w:p>
  <w:p w14:paraId="7CD3BCED" w14:textId="77777777" w:rsidR="00B1716D" w:rsidRDefault="00B1716D">
    <w:pPr>
      <w:pStyle w:val="Cabealho"/>
    </w:pPr>
  </w:p>
  <w:p w14:paraId="60B1912C" w14:textId="77777777" w:rsidR="00B1716D" w:rsidRDefault="00B1716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426A9"/>
    <w:multiLevelType w:val="multilevel"/>
    <w:tmpl w:val="9730B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3C6A4F"/>
    <w:multiLevelType w:val="hybridMultilevel"/>
    <w:tmpl w:val="3E34E55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D13CC4"/>
    <w:multiLevelType w:val="hybridMultilevel"/>
    <w:tmpl w:val="C67AD646"/>
    <w:lvl w:ilvl="0" w:tplc="F6DA9CC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C4BC96" w:themeColor="background2" w:themeShade="BF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A864A00"/>
    <w:multiLevelType w:val="hybridMultilevel"/>
    <w:tmpl w:val="4A54E046"/>
    <w:lvl w:ilvl="0" w:tplc="0416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" w15:restartNumberingAfterBreak="0">
    <w:nsid w:val="27786829"/>
    <w:multiLevelType w:val="hybridMultilevel"/>
    <w:tmpl w:val="7CFC500E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8DD5203"/>
    <w:multiLevelType w:val="multilevel"/>
    <w:tmpl w:val="E5548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182936"/>
    <w:multiLevelType w:val="hybridMultilevel"/>
    <w:tmpl w:val="4C801CC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8C03EF6"/>
    <w:multiLevelType w:val="hybridMultilevel"/>
    <w:tmpl w:val="62A24588"/>
    <w:lvl w:ilvl="0" w:tplc="F6DA9CC4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  <w:color w:val="C4BC96" w:themeColor="background2" w:themeShade="BF"/>
      </w:rPr>
    </w:lvl>
    <w:lvl w:ilvl="1" w:tplc="0416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5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2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940" w:hanging="360"/>
      </w:pPr>
      <w:rPr>
        <w:rFonts w:ascii="Wingdings" w:hAnsi="Wingdings" w:hint="default"/>
      </w:rPr>
    </w:lvl>
  </w:abstractNum>
  <w:abstractNum w:abstractNumId="8" w15:restartNumberingAfterBreak="0">
    <w:nsid w:val="4F1B78C4"/>
    <w:multiLevelType w:val="hybridMultilevel"/>
    <w:tmpl w:val="A9AA5B3E"/>
    <w:lvl w:ilvl="0" w:tplc="0416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 w15:restartNumberingAfterBreak="0">
    <w:nsid w:val="54A04BFA"/>
    <w:multiLevelType w:val="multilevel"/>
    <w:tmpl w:val="02EC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4BC96" w:themeColor="background2" w:themeShade="BF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4B6851"/>
    <w:multiLevelType w:val="hybridMultilevel"/>
    <w:tmpl w:val="7B5CE5A8"/>
    <w:lvl w:ilvl="0" w:tplc="0416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 w15:restartNumberingAfterBreak="0">
    <w:nsid w:val="6759065C"/>
    <w:multiLevelType w:val="hybridMultilevel"/>
    <w:tmpl w:val="56C88EF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B13D97"/>
    <w:multiLevelType w:val="multilevel"/>
    <w:tmpl w:val="02EC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4BC96" w:themeColor="background2" w:themeShade="BF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082E27"/>
    <w:multiLevelType w:val="hybridMultilevel"/>
    <w:tmpl w:val="A0B00EA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2922D09"/>
    <w:multiLevelType w:val="hybridMultilevel"/>
    <w:tmpl w:val="97482F7C"/>
    <w:lvl w:ilvl="0" w:tplc="0416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0"/>
  </w:num>
  <w:num w:numId="7">
    <w:abstractNumId w:val="4"/>
  </w:num>
  <w:num w:numId="8">
    <w:abstractNumId w:val="12"/>
  </w:num>
  <w:num w:numId="9">
    <w:abstractNumId w:val="9"/>
  </w:num>
  <w:num w:numId="10">
    <w:abstractNumId w:val="7"/>
  </w:num>
  <w:num w:numId="11">
    <w:abstractNumId w:val="1"/>
  </w:num>
  <w:num w:numId="12">
    <w:abstractNumId w:val="13"/>
  </w:num>
  <w:num w:numId="13">
    <w:abstractNumId w:val="6"/>
  </w:num>
  <w:num w:numId="14">
    <w:abstractNumId w:val="1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00216"/>
    <w:rsid w:val="0001735C"/>
    <w:rsid w:val="000B525E"/>
    <w:rsid w:val="000F2443"/>
    <w:rsid w:val="00112491"/>
    <w:rsid w:val="0012086A"/>
    <w:rsid w:val="00130B61"/>
    <w:rsid w:val="001C711D"/>
    <w:rsid w:val="0020055E"/>
    <w:rsid w:val="00200A51"/>
    <w:rsid w:val="002572A6"/>
    <w:rsid w:val="00292F68"/>
    <w:rsid w:val="002C54E3"/>
    <w:rsid w:val="00317628"/>
    <w:rsid w:val="00345983"/>
    <w:rsid w:val="003761AE"/>
    <w:rsid w:val="00382D0C"/>
    <w:rsid w:val="00387847"/>
    <w:rsid w:val="003A160A"/>
    <w:rsid w:val="003D3F50"/>
    <w:rsid w:val="00474225"/>
    <w:rsid w:val="00493956"/>
    <w:rsid w:val="004D230C"/>
    <w:rsid w:val="004F0DBC"/>
    <w:rsid w:val="004F7CC7"/>
    <w:rsid w:val="005037F3"/>
    <w:rsid w:val="00515850"/>
    <w:rsid w:val="005161A2"/>
    <w:rsid w:val="00524CED"/>
    <w:rsid w:val="005352AC"/>
    <w:rsid w:val="00575ABD"/>
    <w:rsid w:val="005919B3"/>
    <w:rsid w:val="005B7C47"/>
    <w:rsid w:val="00643BBF"/>
    <w:rsid w:val="00654638"/>
    <w:rsid w:val="00657294"/>
    <w:rsid w:val="00674AFA"/>
    <w:rsid w:val="006C6A1D"/>
    <w:rsid w:val="006F2BF4"/>
    <w:rsid w:val="007120C7"/>
    <w:rsid w:val="00717997"/>
    <w:rsid w:val="00751533"/>
    <w:rsid w:val="00756AE9"/>
    <w:rsid w:val="0076291C"/>
    <w:rsid w:val="00793BE2"/>
    <w:rsid w:val="007B6E62"/>
    <w:rsid w:val="007D29EF"/>
    <w:rsid w:val="00801E5C"/>
    <w:rsid w:val="00815A60"/>
    <w:rsid w:val="008436D4"/>
    <w:rsid w:val="008D2932"/>
    <w:rsid w:val="008F4C59"/>
    <w:rsid w:val="00951EC1"/>
    <w:rsid w:val="009521CD"/>
    <w:rsid w:val="00960F0B"/>
    <w:rsid w:val="00964CAE"/>
    <w:rsid w:val="00A45296"/>
    <w:rsid w:val="00A46558"/>
    <w:rsid w:val="00A53422"/>
    <w:rsid w:val="00A64F15"/>
    <w:rsid w:val="00A6756E"/>
    <w:rsid w:val="00A87EA1"/>
    <w:rsid w:val="00AA7200"/>
    <w:rsid w:val="00AD2B82"/>
    <w:rsid w:val="00AF7ABD"/>
    <w:rsid w:val="00B1716D"/>
    <w:rsid w:val="00B271BE"/>
    <w:rsid w:val="00B5772D"/>
    <w:rsid w:val="00BB1EBD"/>
    <w:rsid w:val="00BD18A0"/>
    <w:rsid w:val="00C545B4"/>
    <w:rsid w:val="00CB202E"/>
    <w:rsid w:val="00CE4C5B"/>
    <w:rsid w:val="00CF5114"/>
    <w:rsid w:val="00D008CC"/>
    <w:rsid w:val="00D40EC7"/>
    <w:rsid w:val="00D939DB"/>
    <w:rsid w:val="00DC7F71"/>
    <w:rsid w:val="00DF54BC"/>
    <w:rsid w:val="00E0624D"/>
    <w:rsid w:val="00E16C6F"/>
    <w:rsid w:val="00E3103C"/>
    <w:rsid w:val="00E753F0"/>
    <w:rsid w:val="00E85E08"/>
    <w:rsid w:val="00EA792D"/>
    <w:rsid w:val="00EC400E"/>
    <w:rsid w:val="00F155FA"/>
    <w:rsid w:val="00F23144"/>
    <w:rsid w:val="00F24A55"/>
    <w:rsid w:val="00F26B56"/>
    <w:rsid w:val="00F8168E"/>
    <w:rsid w:val="00F81F3D"/>
    <w:rsid w:val="00FF7020"/>
    <w:rsid w:val="2CA420BC"/>
    <w:rsid w:val="5CB1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,"/>
  <w:listSeparator w:val=";"/>
  <w14:docId w14:val="7872C9C0"/>
  <w15:docId w15:val="{FCAFD58A-18C3-4CF0-A9F6-06E7162E7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231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paragraph" w:styleId="Cabealho">
    <w:name w:val="header"/>
    <w:basedOn w:val="Normal"/>
    <w:link w:val="Cabealho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uiPriority w:val="99"/>
    <w:qFormat/>
    <w:rsid w:val="00793BE2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har"/>
    <w:rsid w:val="00F231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23144"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F2314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styleId="Forte">
    <w:name w:val="Strong"/>
    <w:basedOn w:val="Fontepargpadro"/>
    <w:uiPriority w:val="22"/>
    <w:qFormat/>
    <w:rsid w:val="008436D4"/>
    <w:rPr>
      <w:b/>
      <w:bCs/>
    </w:rPr>
  </w:style>
  <w:style w:type="paragraph" w:styleId="NormalWeb">
    <w:name w:val="Normal (Web)"/>
    <w:basedOn w:val="Normal"/>
    <w:uiPriority w:val="99"/>
    <w:unhideWhenUsed/>
    <w:rsid w:val="00F155F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99"/>
    <w:rsid w:val="00AA7200"/>
    <w:pPr>
      <w:ind w:left="720"/>
      <w:contextualSpacing/>
    </w:pPr>
  </w:style>
  <w:style w:type="character" w:customStyle="1" w:styleId="CorpodetextoChar">
    <w:name w:val="Corpo de texto Char"/>
    <w:basedOn w:val="Fontepargpadro"/>
    <w:link w:val="Corpodetexto"/>
    <w:uiPriority w:val="1"/>
    <w:rsid w:val="00F26B56"/>
    <w:rPr>
      <w:rFonts w:ascii="Century Gothic" w:eastAsia="Century Gothic" w:hAnsi="Century Gothic" w:cs="Century Gothic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4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7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04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7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8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1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0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25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3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4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4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1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4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8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2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3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4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8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5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7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9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9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3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4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66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6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1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5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3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3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5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BCCB3-0FEC-4860-B287-8B6588C10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279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3</cp:revision>
  <dcterms:created xsi:type="dcterms:W3CDTF">2017-09-14T01:07:00Z</dcterms:created>
  <dcterms:modified xsi:type="dcterms:W3CDTF">2017-09-14T01:09:00Z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